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40" w:rsidRDefault="00037340"/>
    <w:p w:rsidR="00037340" w:rsidRDefault="00037340"/>
    <w:tbl>
      <w:tblPr>
        <w:tblW w:w="10084" w:type="dxa"/>
        <w:tblBorders>
          <w:bottom w:val="single" w:sz="4" w:space="0" w:color="auto"/>
        </w:tblBorders>
        <w:tblLook w:val="00A0"/>
      </w:tblPr>
      <w:tblGrid>
        <w:gridCol w:w="4251"/>
        <w:gridCol w:w="1999"/>
        <w:gridCol w:w="3834"/>
      </w:tblGrid>
      <w:tr w:rsidR="00037340" w:rsidRPr="00CF0800" w:rsidTr="00037340">
        <w:trPr>
          <w:trHeight w:val="1265"/>
        </w:trPr>
        <w:tc>
          <w:tcPr>
            <w:tcW w:w="4251" w:type="dxa"/>
            <w:tcBorders>
              <w:bottom w:val="double" w:sz="18" w:space="0" w:color="auto"/>
            </w:tcBorders>
          </w:tcPr>
          <w:p w:rsidR="00037340" w:rsidRPr="00111F4E" w:rsidRDefault="00037340" w:rsidP="00FD4A8D">
            <w:pPr>
              <w:pStyle w:val="23"/>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037340" w:rsidRPr="00111F4E" w:rsidRDefault="00037340" w:rsidP="00FD4A8D">
            <w:pPr>
              <w:pStyle w:val="23"/>
              <w:jc w:val="center"/>
              <w:rPr>
                <w:rFonts w:ascii="a_Timer(15%) Bashkir" w:hAnsi="a_Timer(15%) Bashkir" w:cs="Arial"/>
                <w:b/>
                <w:sz w:val="20"/>
              </w:rPr>
            </w:pPr>
            <w:r w:rsidRPr="00111F4E">
              <w:rPr>
                <w:rFonts w:ascii="a_Timer(15%) Bashkir" w:hAnsi="a_Timer(15%) Bashkir" w:cs="Arial"/>
                <w:b/>
                <w:sz w:val="20"/>
              </w:rPr>
              <w:t>ӘЛШӘЙ РАЙОНЫ</w:t>
            </w:r>
          </w:p>
          <w:p w:rsidR="00037340" w:rsidRPr="00111F4E" w:rsidRDefault="00037340" w:rsidP="00FD4A8D">
            <w:pPr>
              <w:pStyle w:val="23"/>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037340" w:rsidRPr="00111F4E" w:rsidRDefault="00037340" w:rsidP="00FD4A8D">
            <w:pPr>
              <w:pStyle w:val="23"/>
              <w:jc w:val="center"/>
              <w:rPr>
                <w:rFonts w:ascii="a_Timer(15%) Bashkir" w:hAnsi="a_Timer(15%) Bashkir" w:cs="Arial"/>
                <w:b/>
                <w:sz w:val="20"/>
              </w:rPr>
            </w:pPr>
            <w:r>
              <w:rPr>
                <w:rFonts w:ascii="a_Timer(15%) Bashkir" w:hAnsi="a_Timer(15%) Bashkir" w:cs="Arial"/>
                <w:b/>
                <w:sz w:val="20"/>
              </w:rPr>
              <w:t>ШАФРАН</w:t>
            </w:r>
            <w:r w:rsidRPr="00111F4E">
              <w:rPr>
                <w:rFonts w:ascii="a_Timer(15%) Bashkir" w:hAnsi="a_Timer(15%) Bashkir" w:cs="Arial"/>
                <w:b/>
                <w:sz w:val="20"/>
              </w:rPr>
              <w:t xml:space="preserve"> АУЫЛ СОВЕТЫ</w:t>
            </w:r>
          </w:p>
          <w:p w:rsidR="00037340" w:rsidRPr="00111F4E" w:rsidRDefault="00037340" w:rsidP="00FD4A8D">
            <w:pPr>
              <w:pStyle w:val="23"/>
              <w:jc w:val="center"/>
              <w:rPr>
                <w:rFonts w:ascii="a_Timer(15%) Bashkir" w:hAnsi="a_Timer(15%) Bashkir" w:cs="Arial"/>
                <w:b/>
                <w:sz w:val="20"/>
              </w:rPr>
            </w:pPr>
            <w:r w:rsidRPr="00111F4E">
              <w:rPr>
                <w:rFonts w:ascii="a_Timer(15%) Bashkir" w:hAnsi="a_Timer(15%) Bashkir" w:cs="Arial"/>
                <w:b/>
                <w:sz w:val="20"/>
              </w:rPr>
              <w:t>АУЫЛ БИЛӘМӘҺЕ</w:t>
            </w:r>
          </w:p>
          <w:p w:rsidR="00037340" w:rsidRPr="00C21EF4" w:rsidRDefault="00037340" w:rsidP="00FD4A8D">
            <w:pPr>
              <w:pStyle w:val="23"/>
              <w:jc w:val="center"/>
              <w:rPr>
                <w:rFonts w:ascii="a_Timer(05%) Bashkir" w:hAnsi="a_Timer(05%) Bashkir" w:cs="Arial"/>
                <w:b/>
              </w:rPr>
            </w:pPr>
            <w:r w:rsidRPr="00111F4E">
              <w:rPr>
                <w:rFonts w:ascii="a_Timer(15%) Bashkir" w:hAnsi="a_Timer(15%) Bashkir" w:cs="Arial"/>
                <w:b/>
                <w:sz w:val="20"/>
              </w:rPr>
              <w:t>ХАКИМИӘТЕ</w:t>
            </w:r>
          </w:p>
          <w:p w:rsidR="00037340" w:rsidRPr="00C21EF4" w:rsidRDefault="00037340" w:rsidP="00FD4A8D">
            <w:pPr>
              <w:pStyle w:val="23"/>
              <w:jc w:val="center"/>
              <w:rPr>
                <w:rFonts w:ascii="a_Timer(05%) Bashkir" w:hAnsi="a_Timer(05%) Bashkir"/>
                <w:sz w:val="4"/>
                <w:szCs w:val="4"/>
              </w:rPr>
            </w:pPr>
          </w:p>
          <w:p w:rsidR="00037340" w:rsidRPr="00C21EF4" w:rsidRDefault="00037340" w:rsidP="00FD4A8D">
            <w:pPr>
              <w:pStyle w:val="23"/>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037340" w:rsidRPr="00C21EF4" w:rsidRDefault="00037340" w:rsidP="00FD4A8D">
            <w:pPr>
              <w:pStyle w:val="23"/>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037340" w:rsidRPr="00C520CD" w:rsidRDefault="00037340" w:rsidP="00FD4A8D">
            <w:pPr>
              <w:pStyle w:val="23"/>
              <w:jc w:val="center"/>
              <w:rPr>
                <w:rFonts w:ascii="a_Timer(05%) Bashkir" w:hAnsi="a_Timer(05%) Bashkir" w:cs="Arial"/>
              </w:rPr>
            </w:pPr>
            <w:proofErr w:type="gramStart"/>
            <w:r>
              <w:rPr>
                <w:rFonts w:ascii="a_Timer(05%) Bashkir" w:hAnsi="a_Timer(05%) Bashkir" w:cs="Arial"/>
                <w:sz w:val="16"/>
                <w:szCs w:val="20"/>
              </w:rPr>
              <w:t>ШАФРАН</w:t>
            </w:r>
            <w:r w:rsidRPr="00C21EF4">
              <w:rPr>
                <w:rFonts w:ascii="a_Timer(05%) Bashkir" w:hAnsi="a_Timer(05%) Bashkir" w:cs="Arial"/>
                <w:sz w:val="16"/>
                <w:szCs w:val="20"/>
              </w:rPr>
              <w:t xml:space="preserve"> АУЫЛ СОВЕТЫ</w:t>
            </w:r>
            <w:r>
              <w:rPr>
                <w:rFonts w:ascii="a_Timer(05%) Bashkir" w:hAnsi="a_Timer(05%) Bashkir" w:cs="Arial"/>
                <w:sz w:val="16"/>
                <w:szCs w:val="20"/>
              </w:rPr>
              <w:t>)</w:t>
            </w:r>
            <w:proofErr w:type="gramEnd"/>
          </w:p>
        </w:tc>
        <w:tc>
          <w:tcPr>
            <w:tcW w:w="1999" w:type="dxa"/>
            <w:tcBorders>
              <w:bottom w:val="double" w:sz="18" w:space="0" w:color="auto"/>
            </w:tcBorders>
          </w:tcPr>
          <w:p w:rsidR="00037340" w:rsidRDefault="00037340" w:rsidP="00FD4A8D">
            <w:pPr>
              <w:pStyle w:val="af3"/>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037340" w:rsidRDefault="00037340" w:rsidP="00FD4A8D"/>
          <w:p w:rsidR="00037340" w:rsidRDefault="00037340" w:rsidP="00FD4A8D"/>
          <w:p w:rsidR="00037340" w:rsidRPr="00AA0019" w:rsidRDefault="00037340" w:rsidP="00FD4A8D">
            <w:pPr>
              <w:jc w:val="center"/>
              <w:rPr>
                <w:sz w:val="18"/>
              </w:rPr>
            </w:pPr>
          </w:p>
        </w:tc>
        <w:tc>
          <w:tcPr>
            <w:tcW w:w="3834" w:type="dxa"/>
            <w:tcBorders>
              <w:bottom w:val="double" w:sz="18" w:space="0" w:color="auto"/>
            </w:tcBorders>
          </w:tcPr>
          <w:p w:rsidR="00037340" w:rsidRPr="00111F4E" w:rsidRDefault="00037340" w:rsidP="00FD4A8D">
            <w:pPr>
              <w:pStyle w:val="23"/>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037340" w:rsidRPr="00111F4E" w:rsidRDefault="00037340" w:rsidP="00FD4A8D">
            <w:pPr>
              <w:pStyle w:val="23"/>
              <w:jc w:val="center"/>
              <w:rPr>
                <w:rFonts w:ascii="a_Timer(15%) Bashkir" w:hAnsi="a_Timer(15%) Bashkir" w:cs="Arial"/>
                <w:b/>
                <w:sz w:val="20"/>
              </w:rPr>
            </w:pPr>
            <w:r w:rsidRPr="00111F4E">
              <w:rPr>
                <w:rFonts w:ascii="a_Timer(15%) Bashkir" w:hAnsi="a_Timer(15%) Bashkir" w:cs="Arial"/>
                <w:b/>
                <w:sz w:val="20"/>
              </w:rPr>
              <w:t>СЕЛЬСКОГО ПОСЕЛЕНИЯ</w:t>
            </w:r>
          </w:p>
          <w:p w:rsidR="00037340" w:rsidRPr="00111F4E" w:rsidRDefault="00037340" w:rsidP="00FD4A8D">
            <w:pPr>
              <w:pStyle w:val="23"/>
              <w:jc w:val="center"/>
              <w:rPr>
                <w:rFonts w:ascii="a_Timer(15%) Bashkir" w:hAnsi="a_Timer(15%) Bashkir" w:cs="Arial"/>
                <w:b/>
                <w:sz w:val="20"/>
              </w:rPr>
            </w:pPr>
            <w:r>
              <w:rPr>
                <w:rFonts w:ascii="a_Timer(15%) Bashkir" w:hAnsi="a_Timer(15%) Bashkir" w:cs="Arial"/>
                <w:b/>
                <w:sz w:val="20"/>
              </w:rPr>
              <w:t>ШАФРАНОВСКИЙ</w:t>
            </w:r>
            <w:r w:rsidRPr="00111F4E">
              <w:rPr>
                <w:rFonts w:ascii="a_Timer(15%) Bashkir" w:hAnsi="a_Timer(15%) Bashkir" w:cs="Arial"/>
                <w:b/>
                <w:sz w:val="20"/>
              </w:rPr>
              <w:t xml:space="preserve"> СЕЛЬСОВЕТ</w:t>
            </w:r>
          </w:p>
          <w:p w:rsidR="00037340" w:rsidRPr="00111F4E" w:rsidRDefault="00037340" w:rsidP="00FD4A8D">
            <w:pPr>
              <w:pStyle w:val="23"/>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037340" w:rsidRPr="00111F4E" w:rsidRDefault="00037340" w:rsidP="00FD4A8D">
            <w:pPr>
              <w:pStyle w:val="23"/>
              <w:jc w:val="center"/>
              <w:rPr>
                <w:rFonts w:ascii="a_Timer(15%) Bashkir" w:hAnsi="a_Timer(15%) Bashkir" w:cs="Arial"/>
                <w:b/>
                <w:sz w:val="20"/>
              </w:rPr>
            </w:pPr>
            <w:r w:rsidRPr="00111F4E">
              <w:rPr>
                <w:rFonts w:ascii="a_Timer(15%) Bashkir" w:hAnsi="a_Timer(15%) Bashkir" w:cs="Arial"/>
                <w:b/>
                <w:sz w:val="20"/>
              </w:rPr>
              <w:t>АЛЬШЕЕВСКИЙ РАЙОН</w:t>
            </w:r>
          </w:p>
          <w:p w:rsidR="00037340" w:rsidRPr="00111F4E" w:rsidRDefault="00037340" w:rsidP="00FD4A8D">
            <w:pPr>
              <w:pStyle w:val="23"/>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037340" w:rsidRPr="00C21EF4" w:rsidRDefault="00037340" w:rsidP="00FD4A8D">
            <w:pPr>
              <w:pStyle w:val="23"/>
              <w:jc w:val="center"/>
              <w:rPr>
                <w:rFonts w:ascii="a_Timer(05%) Bashkir" w:hAnsi="a_Timer(05%) Bashkir"/>
                <w:sz w:val="4"/>
                <w:szCs w:val="4"/>
              </w:rPr>
            </w:pPr>
          </w:p>
          <w:p w:rsidR="00037340" w:rsidRPr="00C21EF4" w:rsidRDefault="00037340" w:rsidP="00FD4A8D">
            <w:pPr>
              <w:pStyle w:val="23"/>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ШАФРАНОВСКИЙ</w:t>
            </w:r>
            <w:r w:rsidRPr="00C21EF4">
              <w:rPr>
                <w:rFonts w:ascii="a_Timer(05%) Bashkir" w:hAnsi="a_Timer(05%) Bashkir" w:cs="Arial"/>
                <w:sz w:val="16"/>
                <w:szCs w:val="20"/>
              </w:rPr>
              <w:t xml:space="preserve"> СЕЛЬСОВЕТ</w:t>
            </w:r>
            <w:proofErr w:type="gramEnd"/>
          </w:p>
          <w:p w:rsidR="00037340" w:rsidRPr="00C21EF4" w:rsidRDefault="00037340" w:rsidP="00FD4A8D">
            <w:pPr>
              <w:pStyle w:val="23"/>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037340" w:rsidRDefault="00037340" w:rsidP="00FD4A8D">
            <w:pPr>
              <w:pStyle w:val="23"/>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037340" w:rsidRPr="00AA0019" w:rsidRDefault="00037340" w:rsidP="00FD4A8D">
            <w:pPr>
              <w:jc w:val="center"/>
              <w:rPr>
                <w:sz w:val="18"/>
                <w:lang w:val="ba-RU"/>
              </w:rPr>
            </w:pPr>
          </w:p>
        </w:tc>
      </w:tr>
    </w:tbl>
    <w:p w:rsidR="00037340" w:rsidRPr="005403F3" w:rsidRDefault="00037340" w:rsidP="00037340">
      <w:pPr>
        <w:pStyle w:val="af3"/>
        <w:tabs>
          <w:tab w:val="left" w:pos="3228"/>
        </w:tabs>
        <w:rPr>
          <w:sz w:val="4"/>
          <w:szCs w:val="4"/>
        </w:rPr>
      </w:pPr>
    </w:p>
    <w:p w:rsidR="00037340" w:rsidRPr="002766B9" w:rsidRDefault="00037340" w:rsidP="00037340">
      <w:pPr>
        <w:rPr>
          <w:sz w:val="24"/>
          <w:szCs w:val="24"/>
        </w:rPr>
      </w:pPr>
      <w:r w:rsidRPr="002766B9">
        <w:rPr>
          <w:sz w:val="24"/>
          <w:szCs w:val="24"/>
        </w:rPr>
        <w:t xml:space="preserve">КАРАР                                                                               </w:t>
      </w:r>
      <w:r>
        <w:rPr>
          <w:sz w:val="24"/>
          <w:szCs w:val="24"/>
        </w:rPr>
        <w:t xml:space="preserve">           </w:t>
      </w:r>
      <w:r w:rsidRPr="002766B9">
        <w:rPr>
          <w:sz w:val="24"/>
          <w:szCs w:val="24"/>
        </w:rPr>
        <w:t xml:space="preserve">   </w:t>
      </w:r>
      <w:r w:rsidR="00227310">
        <w:rPr>
          <w:sz w:val="24"/>
          <w:szCs w:val="24"/>
        </w:rPr>
        <w:t xml:space="preserve">   </w:t>
      </w:r>
      <w:r w:rsidRPr="002766B9">
        <w:rPr>
          <w:sz w:val="24"/>
          <w:szCs w:val="24"/>
        </w:rPr>
        <w:t xml:space="preserve">  ПОСТАНОВЛЕНИЕ                  «22» ноябрь  2021 </w:t>
      </w:r>
      <w:proofErr w:type="spellStart"/>
      <w:r w:rsidRPr="002766B9">
        <w:rPr>
          <w:sz w:val="24"/>
          <w:szCs w:val="24"/>
        </w:rPr>
        <w:t>йыл</w:t>
      </w:r>
      <w:proofErr w:type="spellEnd"/>
      <w:r w:rsidRPr="002766B9">
        <w:rPr>
          <w:sz w:val="24"/>
          <w:szCs w:val="24"/>
        </w:rPr>
        <w:t xml:space="preserve">                    </w:t>
      </w:r>
      <w:r>
        <w:rPr>
          <w:sz w:val="24"/>
          <w:szCs w:val="24"/>
        </w:rPr>
        <w:t xml:space="preserve">   </w:t>
      </w:r>
      <w:r w:rsidR="00227310">
        <w:rPr>
          <w:sz w:val="24"/>
          <w:szCs w:val="24"/>
        </w:rPr>
        <w:t xml:space="preserve"> </w:t>
      </w:r>
      <w:r>
        <w:rPr>
          <w:sz w:val="24"/>
          <w:szCs w:val="24"/>
        </w:rPr>
        <w:t xml:space="preserve"> </w:t>
      </w:r>
      <w:r w:rsidRPr="002766B9">
        <w:rPr>
          <w:sz w:val="24"/>
          <w:szCs w:val="24"/>
        </w:rPr>
        <w:t xml:space="preserve"> </w:t>
      </w:r>
      <w:r w:rsidR="00227310">
        <w:rPr>
          <w:sz w:val="24"/>
          <w:szCs w:val="24"/>
        </w:rPr>
        <w:t xml:space="preserve">  </w:t>
      </w:r>
      <w:r w:rsidRPr="002766B9">
        <w:rPr>
          <w:sz w:val="24"/>
          <w:szCs w:val="24"/>
        </w:rPr>
        <w:t xml:space="preserve">   №</w:t>
      </w:r>
      <w:r w:rsidR="00FD4A8D">
        <w:rPr>
          <w:sz w:val="24"/>
          <w:szCs w:val="24"/>
        </w:rPr>
        <w:t>70</w:t>
      </w:r>
      <w:r w:rsidRPr="002766B9">
        <w:rPr>
          <w:sz w:val="24"/>
          <w:szCs w:val="24"/>
        </w:rPr>
        <w:t xml:space="preserve">               </w:t>
      </w:r>
      <w:r>
        <w:rPr>
          <w:sz w:val="24"/>
          <w:szCs w:val="24"/>
        </w:rPr>
        <w:t xml:space="preserve">     </w:t>
      </w:r>
      <w:r w:rsidR="00227310">
        <w:rPr>
          <w:sz w:val="24"/>
          <w:szCs w:val="24"/>
        </w:rPr>
        <w:t xml:space="preserve">   </w:t>
      </w:r>
      <w:r>
        <w:rPr>
          <w:sz w:val="24"/>
          <w:szCs w:val="24"/>
        </w:rPr>
        <w:t xml:space="preserve">    </w:t>
      </w:r>
      <w:r w:rsidR="00227310">
        <w:rPr>
          <w:sz w:val="24"/>
          <w:szCs w:val="24"/>
        </w:rPr>
        <w:t xml:space="preserve"> </w:t>
      </w:r>
      <w:r>
        <w:rPr>
          <w:sz w:val="24"/>
          <w:szCs w:val="24"/>
        </w:rPr>
        <w:t xml:space="preserve">  </w:t>
      </w:r>
      <w:r w:rsidRPr="002766B9">
        <w:rPr>
          <w:sz w:val="24"/>
          <w:szCs w:val="24"/>
        </w:rPr>
        <w:t xml:space="preserve">   «22» ноября 2021 года</w:t>
      </w:r>
    </w:p>
    <w:p w:rsidR="00883495" w:rsidRDefault="00883495">
      <w:pPr>
        <w:widowControl w:val="0"/>
        <w:autoSpaceDE w:val="0"/>
        <w:autoSpaceDN w:val="0"/>
        <w:adjustRightInd w:val="0"/>
        <w:spacing w:after="0" w:line="240" w:lineRule="auto"/>
        <w:jc w:val="center"/>
        <w:rPr>
          <w:b/>
        </w:rPr>
      </w:pPr>
    </w:p>
    <w:p w:rsidR="00883495" w:rsidRPr="00037340" w:rsidRDefault="007803ED" w:rsidP="00037340">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037340">
        <w:rPr>
          <w:b/>
          <w:bCs/>
        </w:rPr>
        <w:t xml:space="preserve"> </w:t>
      </w:r>
      <w:r>
        <w:rPr>
          <w:b/>
          <w:bCs/>
        </w:rPr>
        <w:t xml:space="preserve">в </w:t>
      </w:r>
      <w:r w:rsidR="00037340">
        <w:rPr>
          <w:b/>
          <w:bCs/>
        </w:rPr>
        <w:t xml:space="preserve">сельском поселении Шафрановский сельсовет муниципального района </w:t>
      </w:r>
      <w:proofErr w:type="spellStart"/>
      <w:r w:rsidR="00037340">
        <w:rPr>
          <w:b/>
          <w:bCs/>
        </w:rPr>
        <w:t>Альшеевский</w:t>
      </w:r>
      <w:proofErr w:type="spellEnd"/>
      <w:r w:rsidR="00037340">
        <w:rPr>
          <w:b/>
          <w:bCs/>
        </w:rPr>
        <w:t xml:space="preserve"> район республики Башкортостан</w:t>
      </w:r>
    </w:p>
    <w:p w:rsidR="00883495" w:rsidRDefault="00883495">
      <w:pPr>
        <w:pStyle w:val="afb"/>
        <w:jc w:val="center"/>
        <w:rPr>
          <w:rFonts w:ascii="Times New Roman" w:hAnsi="Times New Roman"/>
          <w:b/>
          <w:sz w:val="28"/>
          <w:szCs w:val="28"/>
        </w:rPr>
      </w:pPr>
    </w:p>
    <w:p w:rsidR="00883495" w:rsidRDefault="00883495" w:rsidP="00227310">
      <w:pPr>
        <w:pStyle w:val="afb"/>
        <w:rPr>
          <w:rFonts w:ascii="Times New Roman" w:hAnsi="Times New Roman"/>
          <w:b/>
          <w:sz w:val="28"/>
          <w:szCs w:val="28"/>
        </w:rPr>
      </w:pPr>
    </w:p>
    <w:p w:rsidR="00883495" w:rsidRPr="00037340" w:rsidRDefault="007803ED" w:rsidP="00037340">
      <w:pPr>
        <w:tabs>
          <w:tab w:val="left" w:pos="2835"/>
        </w:tabs>
        <w:autoSpaceDE w:val="0"/>
        <w:autoSpaceDN w:val="0"/>
        <w:adjustRightInd w:val="0"/>
        <w:spacing w:after="0" w:line="240" w:lineRule="auto"/>
        <w:ind w:firstLine="709"/>
        <w:jc w:val="both"/>
        <w:rPr>
          <w:sz w:val="16"/>
        </w:rPr>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37340">
        <w:t xml:space="preserve">сельского поселения Шафрановский сельсовет  </w:t>
      </w:r>
      <w:r>
        <w:t>ПОСТАНОВЛЯЕТ:</w:t>
      </w:r>
    </w:p>
    <w:p w:rsidR="00883495" w:rsidRPr="00037340" w:rsidRDefault="007803ED" w:rsidP="00037340">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sidR="00227310">
        <w:t xml:space="preserve">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037340">
        <w:t xml:space="preserve"> </w:t>
      </w:r>
      <w:r>
        <w:rPr>
          <w:bCs/>
        </w:rPr>
        <w:t xml:space="preserve">в </w:t>
      </w:r>
      <w:r w:rsidR="00037340">
        <w:t xml:space="preserve">сельском поселении Шафрановский сельсовет муниципального района </w:t>
      </w:r>
      <w:proofErr w:type="spellStart"/>
      <w:r w:rsidR="00037340">
        <w:t>Альшеевский</w:t>
      </w:r>
      <w:proofErr w:type="spellEnd"/>
      <w:r w:rsidR="00037340">
        <w:t xml:space="preserve"> район Республики Башкортостан</w:t>
      </w:r>
    </w:p>
    <w:p w:rsidR="00037340" w:rsidRPr="00037340" w:rsidRDefault="00037340" w:rsidP="00037340">
      <w:pPr>
        <w:widowControl w:val="0"/>
        <w:autoSpaceDE w:val="0"/>
        <w:autoSpaceDN w:val="0"/>
        <w:adjustRightInd w:val="0"/>
        <w:spacing w:after="0" w:line="240" w:lineRule="auto"/>
        <w:jc w:val="both"/>
        <w:rPr>
          <w:b/>
          <w:bCs/>
        </w:rPr>
      </w:pPr>
      <w:r w:rsidRPr="004B4DF4">
        <w:rPr>
          <w:rFonts w:eastAsia="Calibri"/>
          <w:bCs/>
        </w:rPr>
        <w:t xml:space="preserve">          2. </w:t>
      </w:r>
      <w:proofErr w:type="gramStart"/>
      <w:r w:rsidRPr="004B4DF4">
        <w:rPr>
          <w:rFonts w:eastAsia="Calibri"/>
          <w:bCs/>
        </w:rPr>
        <w:t xml:space="preserve">Постановление администрации </w:t>
      </w:r>
      <w:r w:rsidRPr="004B4DF4">
        <w:t xml:space="preserve"> сельского поселения Шафрановский сельсовет муниципального района </w:t>
      </w:r>
      <w:proofErr w:type="spellStart"/>
      <w:r w:rsidRPr="004B4DF4">
        <w:t>Альшеевский</w:t>
      </w:r>
      <w:proofErr w:type="spellEnd"/>
      <w:r w:rsidRPr="004B4DF4">
        <w:t xml:space="preserve"> район  Республики </w:t>
      </w:r>
      <w:r w:rsidRPr="00037340">
        <w:t xml:space="preserve">Башкортостан </w:t>
      </w:r>
      <w:r w:rsidRPr="00037340">
        <w:rPr>
          <w:rFonts w:eastAsia="Calibri"/>
          <w:bCs/>
        </w:rPr>
        <w:t xml:space="preserve">от </w:t>
      </w:r>
      <w:r>
        <w:rPr>
          <w:rFonts w:eastAsia="Calibri"/>
          <w:bCs/>
        </w:rPr>
        <w:t>15.02.2020г</w:t>
      </w:r>
      <w:r w:rsidRPr="00037340">
        <w:rPr>
          <w:rFonts w:eastAsia="Calibri"/>
          <w:bCs/>
        </w:rPr>
        <w:t xml:space="preserve"> №</w:t>
      </w:r>
      <w:r>
        <w:rPr>
          <w:rFonts w:eastAsia="Calibri"/>
          <w:bCs/>
        </w:rPr>
        <w:t>14</w:t>
      </w:r>
      <w:r w:rsidRPr="00037340">
        <w:rPr>
          <w:rFonts w:eastAsia="Calibri"/>
          <w:bCs/>
        </w:rPr>
        <w:t xml:space="preserve"> </w:t>
      </w:r>
      <w:r w:rsidRPr="00037340">
        <w:t xml:space="preserve"> </w:t>
      </w:r>
      <w:r w:rsidRPr="00037340">
        <w:rPr>
          <w:rFonts w:eastAsia="Calibri"/>
          <w:bCs/>
        </w:rPr>
        <w:t>«</w:t>
      </w:r>
      <w:r w:rsidRPr="00037340">
        <w:t xml:space="preserve">Об утверждении Административного регламента предоставления муниципальной услуги </w:t>
      </w:r>
      <w:r w:rsidRPr="00037340">
        <w:rPr>
          <w:rFonts w:eastAsiaTheme="minorEastAsia"/>
          <w:bCs/>
        </w:rPr>
        <w:t>«</w:t>
      </w:r>
      <w:r w:rsidRPr="00037340">
        <w:rPr>
          <w:bCs/>
        </w:rPr>
        <w:t xml:space="preserve">Предоставление разрешения на условно разрешенный вид использования земельного участка </w:t>
      </w:r>
      <w:r w:rsidRPr="00037340">
        <w:rPr>
          <w:bCs/>
        </w:rPr>
        <w:lastRenderedPageBreak/>
        <w:t>или объекта капитального строительства</w:t>
      </w:r>
      <w:r w:rsidRPr="00037340">
        <w:rPr>
          <w:rFonts w:eastAsiaTheme="minorEastAsia"/>
          <w:bCs/>
        </w:rPr>
        <w:t>»</w:t>
      </w:r>
      <w:r w:rsidRPr="00037340">
        <w:rPr>
          <w:bCs/>
        </w:rPr>
        <w:t xml:space="preserve"> в Администрации сельского поселения Шафрановский сельсовет муниципального района </w:t>
      </w:r>
      <w:proofErr w:type="spellStart"/>
      <w:r w:rsidRPr="00037340">
        <w:rPr>
          <w:bCs/>
        </w:rPr>
        <w:t>Альшеевский</w:t>
      </w:r>
      <w:proofErr w:type="spellEnd"/>
      <w:r w:rsidRPr="00037340">
        <w:rPr>
          <w:bCs/>
        </w:rPr>
        <w:t xml:space="preserve"> район Республики Башкортостан</w:t>
      </w:r>
      <w:r>
        <w:rPr>
          <w:bCs/>
        </w:rPr>
        <w:t xml:space="preserve"> </w:t>
      </w:r>
      <w:r w:rsidRPr="004B4DF4">
        <w:t xml:space="preserve">признать утратившим силу.   </w:t>
      </w:r>
      <w:proofErr w:type="gramEnd"/>
    </w:p>
    <w:p w:rsidR="00037340" w:rsidRPr="00374BCF" w:rsidRDefault="00037340" w:rsidP="00037340">
      <w:pPr>
        <w:widowControl w:val="0"/>
        <w:autoSpaceDE w:val="0"/>
        <w:autoSpaceDN w:val="0"/>
        <w:adjustRightInd w:val="0"/>
        <w:spacing w:after="0" w:line="240" w:lineRule="auto"/>
        <w:jc w:val="both"/>
        <w:rPr>
          <w:color w:val="000000" w:themeColor="text1"/>
        </w:rPr>
      </w:pPr>
      <w:r w:rsidRPr="004B4DF4">
        <w:rPr>
          <w:color w:val="000000" w:themeColor="text1"/>
        </w:rPr>
        <w:t xml:space="preserve">          </w:t>
      </w:r>
      <w:r>
        <w:rPr>
          <w:rFonts w:eastAsia="Calibri"/>
        </w:rPr>
        <w:t>3</w:t>
      </w:r>
      <w:r w:rsidRPr="004B4DF4">
        <w:rPr>
          <w:rFonts w:eastAsia="Calibri"/>
        </w:rPr>
        <w:t xml:space="preserve">. </w:t>
      </w:r>
      <w:r w:rsidRPr="004B4DF4">
        <w:rPr>
          <w:rFonts w:eastAsia="Calibri"/>
          <w:bCs/>
        </w:rPr>
        <w:t>Обнародовать настоящее</w:t>
      </w:r>
      <w:r w:rsidRPr="00374BCF">
        <w:rPr>
          <w:rFonts w:eastAsia="Calibri"/>
          <w:bCs/>
        </w:rPr>
        <w:t xml:space="preserve">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037340" w:rsidRPr="00374BCF" w:rsidRDefault="00037340" w:rsidP="00037340">
      <w:pPr>
        <w:widowControl w:val="0"/>
        <w:autoSpaceDE w:val="0"/>
        <w:autoSpaceDN w:val="0"/>
        <w:adjustRightInd w:val="0"/>
        <w:spacing w:after="0" w:line="240" w:lineRule="auto"/>
        <w:jc w:val="both"/>
        <w:rPr>
          <w:color w:val="000000" w:themeColor="text1"/>
        </w:rPr>
      </w:pPr>
      <w:r>
        <w:rPr>
          <w:color w:val="000000" w:themeColor="text1"/>
        </w:rPr>
        <w:t xml:space="preserve">         4</w:t>
      </w:r>
      <w:r w:rsidRPr="00374BCF">
        <w:rPr>
          <w:color w:val="000000" w:themeColor="text1"/>
        </w:rPr>
        <w:t>.  Настоящее постановление вступает в силу на следующий день, после дня его официального обнародования.</w:t>
      </w:r>
    </w:p>
    <w:p w:rsidR="00037340" w:rsidRPr="00374BCF" w:rsidRDefault="00037340" w:rsidP="00037340">
      <w:pPr>
        <w:autoSpaceDE w:val="0"/>
        <w:autoSpaceDN w:val="0"/>
        <w:adjustRightInd w:val="0"/>
        <w:spacing w:after="0" w:line="240" w:lineRule="auto"/>
        <w:jc w:val="both"/>
        <w:rPr>
          <w:color w:val="000000" w:themeColor="text1"/>
        </w:rPr>
      </w:pPr>
      <w:r>
        <w:rPr>
          <w:color w:val="000000" w:themeColor="text1"/>
        </w:rPr>
        <w:t xml:space="preserve">        5</w:t>
      </w:r>
      <w:r w:rsidRPr="00374BCF">
        <w:rPr>
          <w:color w:val="000000" w:themeColor="text1"/>
        </w:rPr>
        <w:t xml:space="preserve">. </w:t>
      </w:r>
      <w:proofErr w:type="gramStart"/>
      <w:r w:rsidRPr="00374BCF">
        <w:rPr>
          <w:color w:val="000000" w:themeColor="text1"/>
        </w:rPr>
        <w:t>Контроль за</w:t>
      </w:r>
      <w:proofErr w:type="gramEnd"/>
      <w:r w:rsidRPr="00374BCF">
        <w:rPr>
          <w:color w:val="000000" w:themeColor="text1"/>
        </w:rPr>
        <w:t xml:space="preserve"> исполнением настоящего постановления оставляю за собой.</w:t>
      </w:r>
    </w:p>
    <w:p w:rsidR="00037340" w:rsidRPr="00374BCF" w:rsidRDefault="00037340" w:rsidP="00037340">
      <w:pPr>
        <w:spacing w:after="0" w:line="240" w:lineRule="auto"/>
        <w:ind w:firstLine="851"/>
        <w:jc w:val="both"/>
        <w:rPr>
          <w:color w:val="000000" w:themeColor="text1"/>
        </w:rPr>
      </w:pPr>
    </w:p>
    <w:p w:rsidR="00037340" w:rsidRPr="00374BCF" w:rsidRDefault="00037340" w:rsidP="00037340">
      <w:pPr>
        <w:spacing w:after="0" w:line="240" w:lineRule="auto"/>
        <w:ind w:firstLine="851"/>
        <w:jc w:val="both"/>
        <w:rPr>
          <w:color w:val="000000" w:themeColor="text1"/>
        </w:rPr>
      </w:pPr>
      <w:r w:rsidRPr="00374BCF">
        <w:rPr>
          <w:color w:val="000000" w:themeColor="text1"/>
        </w:rPr>
        <w:t>Глава сельского поселения                                     Р.Р.Султанов</w:t>
      </w:r>
    </w:p>
    <w:p w:rsidR="00883495" w:rsidRDefault="00883495">
      <w:pPr>
        <w:tabs>
          <w:tab w:val="left" w:pos="7425"/>
        </w:tabs>
        <w:spacing w:after="0" w:line="240" w:lineRule="auto"/>
        <w:rPr>
          <w:b/>
        </w:rPr>
        <w:sectPr w:rsidR="00883495">
          <w:headerReference w:type="default" r:id="rId10"/>
          <w:pgSz w:w="11905" w:h="16838"/>
          <w:pgMar w:top="425" w:right="567" w:bottom="851" w:left="1701" w:header="284" w:footer="0" w:gutter="0"/>
          <w:pgNumType w:start="1"/>
          <w:cols w:space="720"/>
          <w:titlePg/>
          <w:docGrid w:linePitch="381"/>
        </w:sectPr>
      </w:pPr>
    </w:p>
    <w:p w:rsidR="00883495" w:rsidRDefault="007803ED">
      <w:pPr>
        <w:tabs>
          <w:tab w:val="left" w:pos="7425"/>
        </w:tabs>
        <w:spacing w:after="0" w:line="240" w:lineRule="auto"/>
        <w:ind w:firstLine="851"/>
        <w:jc w:val="right"/>
        <w:rPr>
          <w:b/>
        </w:rPr>
      </w:pPr>
      <w:r>
        <w:rPr>
          <w:b/>
        </w:rPr>
        <w:lastRenderedPageBreak/>
        <w:t>Утвержден</w:t>
      </w:r>
    </w:p>
    <w:p w:rsidR="00883495" w:rsidRDefault="007803ED">
      <w:pPr>
        <w:widowControl w:val="0"/>
        <w:autoSpaceDE w:val="0"/>
        <w:autoSpaceDN w:val="0"/>
        <w:adjustRightInd w:val="0"/>
        <w:spacing w:after="0" w:line="240" w:lineRule="auto"/>
        <w:ind w:firstLine="851"/>
        <w:jc w:val="right"/>
        <w:rPr>
          <w:b/>
        </w:rPr>
      </w:pPr>
      <w:r>
        <w:rPr>
          <w:b/>
        </w:rPr>
        <w:t>постановлением Администрации</w:t>
      </w:r>
    </w:p>
    <w:p w:rsidR="00FA05D8" w:rsidRDefault="00FA05D8">
      <w:pPr>
        <w:widowControl w:val="0"/>
        <w:autoSpaceDE w:val="0"/>
        <w:autoSpaceDN w:val="0"/>
        <w:adjustRightInd w:val="0"/>
        <w:spacing w:after="0" w:line="240" w:lineRule="auto"/>
        <w:ind w:firstLine="851"/>
        <w:jc w:val="right"/>
        <w:rPr>
          <w:b/>
        </w:rPr>
      </w:pPr>
      <w:r>
        <w:rPr>
          <w:b/>
        </w:rPr>
        <w:t>сельского поселения</w:t>
      </w:r>
    </w:p>
    <w:p w:rsidR="00883495" w:rsidRDefault="00FA05D8">
      <w:pPr>
        <w:widowControl w:val="0"/>
        <w:autoSpaceDE w:val="0"/>
        <w:autoSpaceDN w:val="0"/>
        <w:adjustRightInd w:val="0"/>
        <w:spacing w:after="0" w:line="240" w:lineRule="auto"/>
        <w:ind w:firstLine="851"/>
        <w:jc w:val="right"/>
        <w:rPr>
          <w:b/>
          <w:bCs/>
          <w:sz w:val="20"/>
        </w:rPr>
      </w:pPr>
      <w:r>
        <w:rPr>
          <w:b/>
        </w:rPr>
        <w:t>Шафрановский сельсовет</w:t>
      </w:r>
    </w:p>
    <w:p w:rsidR="00883495" w:rsidRDefault="007803ED">
      <w:pPr>
        <w:widowControl w:val="0"/>
        <w:autoSpaceDE w:val="0"/>
        <w:autoSpaceDN w:val="0"/>
        <w:adjustRightInd w:val="0"/>
        <w:spacing w:after="0" w:line="240" w:lineRule="auto"/>
        <w:ind w:firstLine="851"/>
        <w:jc w:val="right"/>
        <w:rPr>
          <w:b/>
        </w:rPr>
      </w:pPr>
      <w:r>
        <w:rPr>
          <w:b/>
        </w:rPr>
        <w:t xml:space="preserve">от </w:t>
      </w:r>
      <w:r w:rsidR="00FA05D8">
        <w:rPr>
          <w:b/>
        </w:rPr>
        <w:t>22.11.2021г №70</w:t>
      </w:r>
    </w:p>
    <w:p w:rsidR="00883495" w:rsidRDefault="00883495">
      <w:pPr>
        <w:widowControl w:val="0"/>
        <w:spacing w:after="0" w:line="240" w:lineRule="auto"/>
        <w:ind w:firstLine="567"/>
        <w:contextualSpacing/>
        <w:jc w:val="center"/>
        <w:rPr>
          <w:b/>
        </w:rPr>
      </w:pPr>
    </w:p>
    <w:p w:rsidR="00883495" w:rsidRDefault="007803ED" w:rsidP="00FA05D8">
      <w:pPr>
        <w:widowControl w:val="0"/>
        <w:autoSpaceDE w:val="0"/>
        <w:autoSpaceDN w:val="0"/>
        <w:adjustRightInd w:val="0"/>
        <w:spacing w:after="0" w:line="240" w:lineRule="auto"/>
        <w:jc w:val="center"/>
        <w:rPr>
          <w:b/>
          <w:bCs/>
          <w:sz w:val="20"/>
          <w:szCs w:val="20"/>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w:t>
      </w:r>
      <w:r w:rsidR="00FA05D8">
        <w:rPr>
          <w:b/>
          <w:bCs/>
        </w:rPr>
        <w:t xml:space="preserve">сельском поселении Шафрановский сельсовет муниципального района </w:t>
      </w:r>
      <w:proofErr w:type="spellStart"/>
      <w:r w:rsidR="00FA05D8">
        <w:rPr>
          <w:b/>
          <w:bCs/>
        </w:rPr>
        <w:t>Альшеевский</w:t>
      </w:r>
      <w:proofErr w:type="spellEnd"/>
      <w:r w:rsidR="00FA05D8">
        <w:rPr>
          <w:b/>
          <w:bCs/>
        </w:rPr>
        <w:t xml:space="preserve"> район Республики Башкортостан</w:t>
      </w:r>
    </w:p>
    <w:p w:rsidR="00883495" w:rsidRDefault="00883495">
      <w:pPr>
        <w:widowControl w:val="0"/>
        <w:autoSpaceDE w:val="0"/>
        <w:autoSpaceDN w:val="0"/>
        <w:adjustRightInd w:val="0"/>
        <w:spacing w:after="0" w:line="240" w:lineRule="auto"/>
        <w:ind w:firstLine="851"/>
        <w:jc w:val="center"/>
        <w:rPr>
          <w:b/>
          <w:bCs/>
        </w:rPr>
      </w:pPr>
    </w:p>
    <w:p w:rsidR="00883495" w:rsidRDefault="00883495">
      <w:pPr>
        <w:widowControl w:val="0"/>
        <w:tabs>
          <w:tab w:val="left" w:pos="567"/>
        </w:tabs>
        <w:spacing w:after="0" w:line="240" w:lineRule="auto"/>
        <w:ind w:firstLine="426"/>
        <w:contextualSpacing/>
        <w:jc w:val="both"/>
      </w:pPr>
    </w:p>
    <w:p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83495" w:rsidRDefault="007803ED">
      <w:pPr>
        <w:pStyle w:val="af9"/>
        <w:widowControl w:val="0"/>
        <w:numPr>
          <w:ilvl w:val="1"/>
          <w:numId w:val="4"/>
        </w:numPr>
        <w:tabs>
          <w:tab w:val="left" w:pos="567"/>
        </w:tabs>
        <w:spacing w:after="0" w:line="240" w:lineRule="auto"/>
        <w:ind w:left="0" w:firstLine="709"/>
        <w:jc w:val="both"/>
      </w:pPr>
      <w:r>
        <w:t xml:space="preserve"> </w:t>
      </w:r>
      <w:proofErr w:type="gramStart"/>
      <w:r>
        <w:t>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 xml:space="preserve">разрешения на условно разрешенный вид использования </w:t>
      </w:r>
      <w:r w:rsidRPr="00FA05D8">
        <w:rPr>
          <w:bCs/>
        </w:rPr>
        <w:t>земельного участка или объекта капитального строительства</w:t>
      </w:r>
      <w:r w:rsidRPr="00FA05D8">
        <w:t xml:space="preserve"> в </w:t>
      </w:r>
      <w:r w:rsidR="00FA05D8" w:rsidRPr="00FA05D8">
        <w:rPr>
          <w:bCs/>
        </w:rPr>
        <w:t>сельском поселении Шафрановский сельсовет муниципального района</w:t>
      </w:r>
      <w:proofErr w:type="gramEnd"/>
      <w:r w:rsidR="00FA05D8" w:rsidRPr="00FA05D8">
        <w:rPr>
          <w:bCs/>
        </w:rPr>
        <w:t xml:space="preserve"> </w:t>
      </w:r>
      <w:proofErr w:type="spellStart"/>
      <w:proofErr w:type="gramStart"/>
      <w:r w:rsidR="00FA05D8" w:rsidRPr="00FA05D8">
        <w:rPr>
          <w:bCs/>
        </w:rPr>
        <w:t>Альшеевский</w:t>
      </w:r>
      <w:proofErr w:type="spellEnd"/>
      <w:r w:rsidR="00FA05D8" w:rsidRPr="00FA05D8">
        <w:rPr>
          <w:bCs/>
        </w:rPr>
        <w:t xml:space="preserve"> район Республики Башкортостан</w:t>
      </w:r>
      <w:r w:rsidRPr="00FA05D8">
        <w:rPr>
          <w:bCs/>
          <w:sz w:val="20"/>
          <w:szCs w:val="20"/>
        </w:rPr>
        <w:t>)</w:t>
      </w:r>
      <w:r w:rsidRPr="00FA05D8">
        <w:t xml:space="preserve"> (</w:t>
      </w:r>
      <w:r>
        <w:t>далее соответственно – Административный регламент, муниципальная услуга).</w:t>
      </w:r>
      <w:proofErr w:type="gramEnd"/>
    </w:p>
    <w:p w:rsidR="00883495" w:rsidRDefault="00883495">
      <w:pPr>
        <w:pStyle w:val="af9"/>
        <w:autoSpaceDE w:val="0"/>
        <w:autoSpaceDN w:val="0"/>
        <w:adjustRightInd w:val="0"/>
        <w:spacing w:after="0" w:line="240" w:lineRule="auto"/>
        <w:ind w:left="0" w:firstLine="709"/>
        <w:jc w:val="center"/>
        <w:outlineLvl w:val="0"/>
        <w:rPr>
          <w:b/>
        </w:rPr>
      </w:pPr>
    </w:p>
    <w:p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883495" w:rsidRDefault="007803ED" w:rsidP="00FA05D8">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FA05D8" w:rsidRPr="00FA05D8">
        <w:rPr>
          <w:bCs/>
        </w:rPr>
        <w:t>сельско</w:t>
      </w:r>
      <w:r w:rsidR="00FA05D8">
        <w:rPr>
          <w:bCs/>
        </w:rPr>
        <w:t>го</w:t>
      </w:r>
      <w:r w:rsidR="00FA05D8" w:rsidRPr="00FA05D8">
        <w:rPr>
          <w:bCs/>
        </w:rPr>
        <w:t xml:space="preserve"> поселени</w:t>
      </w:r>
      <w:r w:rsidR="00FA05D8">
        <w:rPr>
          <w:bCs/>
        </w:rPr>
        <w:t>я</w:t>
      </w:r>
      <w:r w:rsidR="00FA05D8" w:rsidRPr="00FA05D8">
        <w:rPr>
          <w:bCs/>
        </w:rPr>
        <w:t xml:space="preserve"> Шафрановский сельсовет муниципального района </w:t>
      </w:r>
      <w:proofErr w:type="spellStart"/>
      <w:r w:rsidR="00FA05D8" w:rsidRPr="00FA05D8">
        <w:rPr>
          <w:bCs/>
        </w:rPr>
        <w:t>Альшеевский</w:t>
      </w:r>
      <w:proofErr w:type="spellEnd"/>
      <w:r w:rsidR="00FA05D8" w:rsidRPr="00FA05D8">
        <w:rPr>
          <w:bCs/>
        </w:rPr>
        <w:t xml:space="preserve"> район Республики Башкортостан</w:t>
      </w:r>
      <w:r w:rsidR="00FA05D8">
        <w:t xml:space="preserve"> </w:t>
      </w:r>
      <w:r>
        <w:t xml:space="preserve">(далее – Администрация, Уполномоченный орган) или многофункциональном центре предоставления </w:t>
      </w:r>
      <w:r>
        <w:lastRenderedPageBreak/>
        <w:t xml:space="preserve">государственных и муниципальных услуг </w:t>
      </w:r>
      <w:r>
        <w:br/>
        <w:t>(далее – многофункциональный центр);</w:t>
      </w:r>
    </w:p>
    <w:p w:rsidR="00883495" w:rsidRDefault="007803ED">
      <w:pPr>
        <w:pStyle w:val="af9"/>
        <w:numPr>
          <w:ilvl w:val="0"/>
          <w:numId w:val="5"/>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83495" w:rsidRDefault="007803ED">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FA05D8">
        <w:rPr>
          <w:lang w:val="en-US"/>
        </w:rPr>
        <w:t>https</w:t>
      </w:r>
      <w:r w:rsidR="00FA05D8">
        <w:t>://</w:t>
      </w:r>
      <w:proofErr w:type="spellStart"/>
      <w:r w:rsidR="00FA05D8">
        <w:t>шафраново</w:t>
      </w:r>
      <w:proofErr w:type="gramStart"/>
      <w:r w:rsidR="00FA05D8">
        <w:t>.р</w:t>
      </w:r>
      <w:proofErr w:type="gramEnd"/>
      <w:r w:rsidR="00FA05D8">
        <w:t>ф</w:t>
      </w:r>
      <w:proofErr w:type="spellEnd"/>
      <w:r w:rsidR="00FA05D8">
        <w:t>/.</w:t>
      </w:r>
    </w:p>
    <w:p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Default="007803ED">
      <w:pPr>
        <w:autoSpaceDE w:val="0"/>
        <w:autoSpaceDN w:val="0"/>
        <w:adjustRightInd w:val="0"/>
        <w:spacing w:after="0" w:line="240" w:lineRule="auto"/>
        <w:ind w:firstLine="708"/>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rsidR="00883495" w:rsidRDefault="007803ED">
      <w:pPr>
        <w:autoSpaceDE w:val="0"/>
        <w:autoSpaceDN w:val="0"/>
        <w:adjustRightInd w:val="0"/>
        <w:spacing w:after="0" w:line="240" w:lineRule="auto"/>
        <w:ind w:firstLine="708"/>
        <w:jc w:val="both"/>
      </w:pPr>
      <w:r>
        <w:t>назначить другое время для консультаций.</w:t>
      </w:r>
    </w:p>
    <w:p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Default="007803ED">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rsidR="00883495" w:rsidRDefault="007803ED">
      <w:pPr>
        <w:autoSpaceDE w:val="0"/>
        <w:autoSpaceDN w:val="0"/>
        <w:adjustRightInd w:val="0"/>
        <w:spacing w:after="0" w:line="240" w:lineRule="auto"/>
        <w:jc w:val="center"/>
      </w:pPr>
      <w:r>
        <w:rPr>
          <w:b/>
        </w:rPr>
        <w:t>получения справочной информации</w:t>
      </w:r>
    </w:p>
    <w:p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rsidR="00883495" w:rsidRDefault="007803ED">
      <w:pPr>
        <w:autoSpaceDE w:val="0"/>
        <w:autoSpaceDN w:val="0"/>
        <w:adjustRightInd w:val="0"/>
        <w:spacing w:after="0" w:line="240" w:lineRule="auto"/>
        <w:ind w:firstLine="708"/>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sidR="00FA05D8">
        <w:rPr>
          <w:bCs/>
        </w:rPr>
        <w:t xml:space="preserve"> </w:t>
      </w:r>
      <w:r w:rsidR="00FA05D8">
        <w:rPr>
          <w:bCs/>
          <w:lang w:val="en-US"/>
        </w:rPr>
        <w:t>https</w:t>
      </w:r>
      <w:r w:rsidR="00FA05D8">
        <w:rPr>
          <w:bCs/>
        </w:rPr>
        <w:t>://</w:t>
      </w:r>
      <w:proofErr w:type="spellStart"/>
      <w:r w:rsidR="00FA05D8">
        <w:rPr>
          <w:bCs/>
        </w:rPr>
        <w:t>шафраново</w:t>
      </w:r>
      <w:proofErr w:type="gramStart"/>
      <w:r w:rsidR="00FA05D8">
        <w:rPr>
          <w:bCs/>
        </w:rPr>
        <w:t>.р</w:t>
      </w:r>
      <w:proofErr w:type="gramEnd"/>
      <w:r w:rsidR="00FA05D8">
        <w:rPr>
          <w:bCs/>
        </w:rPr>
        <w:t>ф</w:t>
      </w:r>
      <w:proofErr w:type="spellEnd"/>
      <w:r w:rsidR="00FA05D8">
        <w:rPr>
          <w:bCs/>
        </w:rPr>
        <w:t>/</w:t>
      </w:r>
      <w:r>
        <w:rPr>
          <w:bCs/>
        </w:rPr>
        <w:t xml:space="preserve"> (далее – официальный сайт);</w:t>
      </w:r>
    </w:p>
    <w:p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883495" w:rsidRDefault="00883495">
      <w:pPr>
        <w:autoSpaceDE w:val="0"/>
        <w:autoSpaceDN w:val="0"/>
        <w:adjustRightInd w:val="0"/>
        <w:spacing w:after="0" w:line="240" w:lineRule="auto"/>
        <w:ind w:firstLine="709"/>
        <w:jc w:val="both"/>
      </w:pPr>
    </w:p>
    <w:p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883495" w:rsidRPr="00FA05D8" w:rsidRDefault="007803ED" w:rsidP="00FA05D8">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(Уполномоченным органом) </w:t>
      </w:r>
      <w:r w:rsidR="00FA05D8" w:rsidRPr="00FA05D8">
        <w:rPr>
          <w:bCs/>
        </w:rPr>
        <w:t xml:space="preserve">сельского поселения Шафрановский сельсовет муниципального района </w:t>
      </w:r>
      <w:proofErr w:type="spellStart"/>
      <w:r w:rsidR="00FA05D8" w:rsidRPr="00FA05D8">
        <w:rPr>
          <w:bCs/>
        </w:rPr>
        <w:t>Альшеевский</w:t>
      </w:r>
      <w:proofErr w:type="spellEnd"/>
      <w:r w:rsidR="00FA05D8" w:rsidRPr="00FA05D8">
        <w:rPr>
          <w:bCs/>
        </w:rPr>
        <w:t xml:space="preserve"> район Республики Башкортостан.</w:t>
      </w:r>
      <w:r w:rsidR="00FA05D8">
        <w:rPr>
          <w:b/>
          <w:bCs/>
        </w:rPr>
        <w:t xml:space="preserve"> </w:t>
      </w:r>
      <w:r w:rsidR="00FA05D8">
        <w:t xml:space="preserve"> </w:t>
      </w: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FA05D8" w:rsidRPr="00FA05D8">
        <w:rPr>
          <w:bCs/>
        </w:rPr>
        <w:t xml:space="preserve">сельского </w:t>
      </w:r>
      <w:r w:rsidR="00FA05D8" w:rsidRPr="00FA05D8">
        <w:rPr>
          <w:bCs/>
        </w:rPr>
        <w:lastRenderedPageBreak/>
        <w:t xml:space="preserve">поселения Шафрановский сельсовет муниципального района </w:t>
      </w:r>
      <w:proofErr w:type="spellStart"/>
      <w:r w:rsidR="00FA05D8" w:rsidRPr="00FA05D8">
        <w:rPr>
          <w:bCs/>
        </w:rPr>
        <w:t>Альшеевский</w:t>
      </w:r>
      <w:proofErr w:type="spellEnd"/>
      <w:r w:rsidR="00FA05D8" w:rsidRPr="00FA05D8">
        <w:rPr>
          <w:bCs/>
        </w:rPr>
        <w:t xml:space="preserve"> район Республики Башкортостан</w:t>
      </w:r>
      <w:proofErr w:type="gramStart"/>
      <w:r w:rsidR="00FA05D8" w:rsidRPr="00FA05D8">
        <w:rPr>
          <w:bCs/>
        </w:rPr>
        <w:t>.</w:t>
      </w:r>
      <w:proofErr w:type="gramEnd"/>
      <w:r w:rsidR="00FA05D8">
        <w:rPr>
          <w:b/>
          <w:bCs/>
        </w:rPr>
        <w:t xml:space="preserve"> </w:t>
      </w:r>
      <w:r w:rsidR="00FA05D8">
        <w:t xml:space="preserve"> </w:t>
      </w:r>
      <w:r>
        <w:rPr>
          <w:rFonts w:eastAsia="Calibri"/>
        </w:rPr>
        <w:t xml:space="preserve"> </w:t>
      </w:r>
      <w:r>
        <w:rPr>
          <w:bCs/>
        </w:rPr>
        <w:t>(</w:t>
      </w:r>
      <w:proofErr w:type="gramStart"/>
      <w:r>
        <w:rPr>
          <w:bCs/>
        </w:rPr>
        <w:t>д</w:t>
      </w:r>
      <w:proofErr w:type="gramEnd"/>
      <w:r>
        <w:rPr>
          <w:bCs/>
        </w:rPr>
        <w:t>алее – Комиссия).</w:t>
      </w:r>
    </w:p>
    <w:p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rsidR="00883495" w:rsidRDefault="007803ED">
      <w:pPr>
        <w:widowControl w:val="0"/>
        <w:tabs>
          <w:tab w:val="left" w:pos="567"/>
        </w:tabs>
        <w:spacing w:after="0" w:line="240" w:lineRule="auto"/>
        <w:ind w:firstLine="709"/>
        <w:contextualSpacing/>
        <w:jc w:val="both"/>
      </w:pPr>
      <w:r>
        <w:t>Федеральной налоговой службой;</w:t>
      </w:r>
    </w:p>
    <w:p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883495" w:rsidRDefault="007803ED">
      <w:pPr>
        <w:autoSpaceDE w:val="0"/>
        <w:autoSpaceDN w:val="0"/>
        <w:adjustRightInd w:val="0"/>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Default="007803ED">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w:t>
      </w:r>
      <w:r w:rsidR="006970CD">
        <w:t xml:space="preserve">ид использования или об отказе </w:t>
      </w:r>
      <w:r>
        <w:t>в предоставлении такого разрешения с указ</w:t>
      </w:r>
      <w:r w:rsidR="006970CD">
        <w:t xml:space="preserve">анием причин принятого решения </w:t>
      </w:r>
      <w:r>
        <w:t xml:space="preserve">– </w:t>
      </w:r>
      <w:r w:rsidR="006970CD">
        <w:t>1 месяц</w:t>
      </w:r>
      <w:r>
        <w:rPr>
          <w:rStyle w:val="a4"/>
        </w:rPr>
        <w:footnoteReference w:id="1"/>
      </w:r>
      <w:r>
        <w:t>;</w:t>
      </w:r>
    </w:p>
    <w:p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w:t>
      </w:r>
      <w:r>
        <w:lastRenderedPageBreak/>
        <w:t>настоящего Административного регламента надлежащим образом оформленных документов.</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rsidR="00883495" w:rsidRDefault="007803ED">
      <w:pPr>
        <w:autoSpaceDE w:val="0"/>
        <w:autoSpaceDN w:val="0"/>
        <w:adjustRightInd w:val="0"/>
        <w:spacing w:after="0" w:line="240" w:lineRule="auto"/>
        <w:ind w:firstLine="709"/>
        <w:jc w:val="both"/>
      </w:pPr>
      <w:r>
        <w:rPr>
          <w:bCs/>
        </w:rPr>
        <w:lastRenderedPageBreak/>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Default="007803ED"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Default="00883495">
      <w:pPr>
        <w:autoSpaceDE w:val="0"/>
        <w:autoSpaceDN w:val="0"/>
        <w:adjustRightInd w:val="0"/>
        <w:spacing w:after="0" w:line="240" w:lineRule="auto"/>
        <w:ind w:firstLine="709"/>
        <w:jc w:val="center"/>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Default="007803ED">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w:t>
      </w:r>
      <w:r>
        <w:lastRenderedPageBreak/>
        <w:t>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Default="00883495">
      <w:pPr>
        <w:autoSpaceDE w:val="0"/>
        <w:autoSpaceDN w:val="0"/>
        <w:adjustRightInd w:val="0"/>
        <w:spacing w:after="0" w:line="240" w:lineRule="auto"/>
        <w:outlineLvl w:val="0"/>
        <w:rPr>
          <w:b/>
        </w:rPr>
      </w:pPr>
    </w:p>
    <w:p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w:t>
      </w:r>
      <w:r>
        <w:lastRenderedPageBreak/>
        <w:t xml:space="preserve">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883495" w:rsidRDefault="007803ED"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Default="00883495">
      <w:pPr>
        <w:spacing w:after="0" w:line="240" w:lineRule="auto"/>
      </w:pPr>
    </w:p>
    <w:p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883495" w:rsidRDefault="007803ED">
      <w:pPr>
        <w:widowControl w:val="0"/>
        <w:tabs>
          <w:tab w:val="left" w:pos="567"/>
        </w:tabs>
        <w:spacing w:after="0" w:line="240" w:lineRule="auto"/>
        <w:ind w:firstLine="709"/>
        <w:contextualSpacing/>
        <w:jc w:val="both"/>
      </w:pPr>
      <w:r>
        <w:t xml:space="preserve">земельный участок, в отношении которого испрашивается разрешение, </w:t>
      </w:r>
      <w:r>
        <w:lastRenderedPageBreak/>
        <w:t>принадлежит к нескольким территориальным зонам;</w:t>
      </w:r>
    </w:p>
    <w:p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883495" w:rsidRDefault="00883495">
      <w:pPr>
        <w:spacing w:after="0" w:line="240" w:lineRule="auto"/>
        <w:ind w:firstLine="709"/>
      </w:pPr>
    </w:p>
    <w:p w:rsidR="00883495" w:rsidRDefault="00883495">
      <w:pPr>
        <w:spacing w:after="0" w:line="240" w:lineRule="auto"/>
        <w:ind w:firstLine="709"/>
      </w:pPr>
    </w:p>
    <w:p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Default="007803ED">
      <w:pPr>
        <w:widowControl w:val="0"/>
        <w:autoSpaceDE w:val="0"/>
        <w:autoSpaceDN w:val="0"/>
        <w:adjustRightInd w:val="0"/>
        <w:spacing w:after="0" w:line="240" w:lineRule="auto"/>
        <w:ind w:firstLine="709"/>
        <w:jc w:val="both"/>
      </w:pPr>
      <w:r>
        <w:lastRenderedPageBreak/>
        <w:t>Помещения, в которых предоставляется муниципальная услуга, оснащаются: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Default="007803ED">
      <w:pPr>
        <w:widowControl w:val="0"/>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83495" w:rsidRDefault="007803ED">
      <w:pPr>
        <w:widowControl w:val="0"/>
        <w:autoSpaceDE w:val="0"/>
        <w:autoSpaceDN w:val="0"/>
        <w:adjustRightInd w:val="0"/>
        <w:spacing w:after="0" w:line="240" w:lineRule="auto"/>
        <w:ind w:firstLine="709"/>
        <w:jc w:val="both"/>
      </w:pPr>
      <w:r>
        <w:t xml:space="preserve">допуск собаки-проводника при наличии документа, подтверждающего ее специальное обучение, на объекты (здания, помещения), в которых </w:t>
      </w:r>
      <w:r>
        <w:lastRenderedPageBreak/>
        <w:t>предоставляются услуги;</w:t>
      </w:r>
    </w:p>
    <w:p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883495" w:rsidRDefault="00883495">
      <w:pPr>
        <w:autoSpaceDE w:val="0"/>
        <w:autoSpaceDN w:val="0"/>
        <w:adjustRightInd w:val="0"/>
        <w:spacing w:after="0" w:line="240" w:lineRule="auto"/>
        <w:ind w:firstLine="709"/>
        <w:jc w:val="both"/>
        <w:outlineLvl w:val="0"/>
        <w:rPr>
          <w:b/>
          <w:bCs/>
        </w:rPr>
      </w:pPr>
    </w:p>
    <w:p w:rsidR="00883495" w:rsidRDefault="007803ED">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w:t>
      </w:r>
      <w:r>
        <w:lastRenderedPageBreak/>
        <w:t>по итогам рассмотрения которых вынесены решения об удовлетворении (частичном удовлетворении) требований заявителей.</w:t>
      </w:r>
    </w:p>
    <w:p w:rsidR="00883495" w:rsidRDefault="00883495">
      <w:pPr>
        <w:spacing w:after="0" w:line="240" w:lineRule="auto"/>
        <w:ind w:firstLine="709"/>
      </w:pPr>
    </w:p>
    <w:p w:rsidR="00883495" w:rsidRDefault="007803ED">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883495" w:rsidRDefault="007803ED">
      <w:pPr>
        <w:widowControl w:val="0"/>
        <w:autoSpaceDE w:val="0"/>
        <w:autoSpaceDN w:val="0"/>
        <w:adjustRightInd w:val="0"/>
        <w:spacing w:after="0" w:line="240" w:lineRule="auto"/>
        <w:ind w:firstLine="709"/>
        <w:jc w:val="both"/>
      </w:pPr>
      <w:r>
        <w:t xml:space="preserve">2.25. Особенности подачи заявителем заявления о предоставлении муниципальной услуги и приложенных к нему документов в форме документов </w:t>
      </w:r>
      <w:r>
        <w:lastRenderedPageBreak/>
        <w:t>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состоять из одного или нескольких файлов, каждый из которых содержит текстовую и (или) графическую информацию;</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Default="00883495">
      <w:pPr>
        <w:widowControl w:val="0"/>
        <w:autoSpaceDE w:val="0"/>
        <w:autoSpaceDN w:val="0"/>
        <w:adjustRightInd w:val="0"/>
        <w:spacing w:after="0" w:line="240" w:lineRule="auto"/>
        <w:ind w:firstLine="709"/>
        <w:jc w:val="both"/>
      </w:pPr>
    </w:p>
    <w:p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Default="00883495">
      <w:pPr>
        <w:widowControl w:val="0"/>
        <w:autoSpaceDE w:val="0"/>
        <w:autoSpaceDN w:val="0"/>
        <w:adjustRightInd w:val="0"/>
        <w:spacing w:after="0" w:line="240" w:lineRule="auto"/>
        <w:ind w:firstLine="709"/>
        <w:jc w:val="both"/>
        <w:rPr>
          <w:b/>
        </w:rPr>
      </w:pPr>
    </w:p>
    <w:p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883495" w:rsidRDefault="00883495">
      <w:pPr>
        <w:autoSpaceDE w:val="0"/>
        <w:autoSpaceDN w:val="0"/>
        <w:adjustRightInd w:val="0"/>
        <w:spacing w:after="0" w:line="240" w:lineRule="auto"/>
        <w:ind w:firstLine="709"/>
        <w:jc w:val="center"/>
      </w:pPr>
    </w:p>
    <w:p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Default="007803ED">
      <w:pPr>
        <w:autoSpaceDE w:val="0"/>
        <w:autoSpaceDN w:val="0"/>
        <w:adjustRightInd w:val="0"/>
        <w:spacing w:after="0" w:line="240" w:lineRule="auto"/>
        <w:ind w:firstLine="709"/>
        <w:jc w:val="both"/>
      </w:pPr>
      <w:r>
        <w:t>формирование запроса;</w:t>
      </w:r>
    </w:p>
    <w:p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rsidR="00883495" w:rsidRDefault="007803ED">
      <w:pPr>
        <w:autoSpaceDE w:val="0"/>
        <w:autoSpaceDN w:val="0"/>
        <w:adjustRightInd w:val="0"/>
        <w:spacing w:after="0" w:line="240" w:lineRule="auto"/>
        <w:ind w:firstLine="709"/>
        <w:jc w:val="both"/>
      </w:pPr>
      <w:r>
        <w:lastRenderedPageBreak/>
        <w:t>осуществление оценки качества предоставления муниципальной услуги;</w:t>
      </w:r>
    </w:p>
    <w:p w:rsidR="00883495" w:rsidRDefault="007803E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3495" w:rsidRDefault="007803ED">
      <w:pPr>
        <w:autoSpaceDE w:val="0"/>
        <w:autoSpaceDN w:val="0"/>
        <w:adjustRightInd w:val="0"/>
        <w:spacing w:after="0" w:line="240" w:lineRule="auto"/>
        <w:ind w:firstLine="709"/>
        <w:jc w:val="both"/>
      </w:pPr>
      <w:r>
        <w:t>3.2.3.</w:t>
      </w:r>
      <w:r>
        <w:tab/>
        <w:t>Формирование запроса.</w:t>
      </w:r>
    </w:p>
    <w:p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Default="007803ED">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lastRenderedPageBreak/>
        <w:t>порядке ее устранения посредством информационного сообщения непосредственно в электронной форме запроса.</w:t>
      </w:r>
    </w:p>
    <w:p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883495" w:rsidRDefault="007803ED">
      <w:pPr>
        <w:autoSpaceDE w:val="0"/>
        <w:autoSpaceDN w:val="0"/>
        <w:adjustRightInd w:val="0"/>
        <w:spacing w:after="0" w:line="240" w:lineRule="auto"/>
        <w:ind w:firstLine="709"/>
        <w:jc w:val="both"/>
      </w:pPr>
      <w:r>
        <w:lastRenderedPageBreak/>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883495" w:rsidRDefault="007803ED">
      <w:pPr>
        <w:autoSpaceDE w:val="0"/>
        <w:autoSpaceDN w:val="0"/>
        <w:adjustRightInd w:val="0"/>
        <w:spacing w:after="0" w:line="240" w:lineRule="auto"/>
        <w:ind w:firstLine="709"/>
        <w:jc w:val="both"/>
      </w:pPr>
      <w:r>
        <w:lastRenderedPageBreak/>
        <w:t>При предоставлении услуги в электронной форме заявителю направляется:</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Default="00883495">
      <w:pPr>
        <w:spacing w:after="0" w:line="240" w:lineRule="auto"/>
        <w:ind w:firstLine="709"/>
      </w:pPr>
    </w:p>
    <w:p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Default="007803ED">
      <w:pPr>
        <w:spacing w:after="0" w:line="240" w:lineRule="auto"/>
        <w:ind w:firstLine="709"/>
        <w:jc w:val="both"/>
      </w:pPr>
      <w:r>
        <w:lastRenderedPageBreak/>
        <w:t>В заявлении об исправлении опечаток и ошибок в обязательном порядке указываются:</w:t>
      </w:r>
    </w:p>
    <w:p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rsidR="00883495" w:rsidRDefault="007803ED"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Default="007803ED" w:rsidP="007803ED">
      <w:pPr>
        <w:pStyle w:val="af9"/>
        <w:numPr>
          <w:ilvl w:val="0"/>
          <w:numId w:val="31"/>
        </w:numPr>
        <w:spacing w:after="0" w:line="240" w:lineRule="auto"/>
        <w:ind w:left="0" w:firstLine="709"/>
        <w:jc w:val="both"/>
      </w:pPr>
      <w:r>
        <w:t>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rsidR="00883495" w:rsidRDefault="007803ED" w:rsidP="007803ED">
      <w:pPr>
        <w:pStyle w:val="af9"/>
        <w:numPr>
          <w:ilvl w:val="0"/>
          <w:numId w:val="32"/>
        </w:numPr>
        <w:spacing w:after="0" w:line="240" w:lineRule="auto"/>
        <w:ind w:left="0" w:firstLine="709"/>
        <w:jc w:val="both"/>
      </w:pPr>
      <w:r>
        <w:t>почтовым отправлением;</w:t>
      </w:r>
    </w:p>
    <w:p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883495" w:rsidRDefault="00D80642" w:rsidP="007803ED">
      <w:pPr>
        <w:pStyle w:val="af9"/>
        <w:numPr>
          <w:ilvl w:val="0"/>
          <w:numId w:val="34"/>
        </w:numPr>
        <w:spacing w:after="0" w:line="240" w:lineRule="auto"/>
        <w:ind w:left="0" w:firstLine="709"/>
        <w:jc w:val="both"/>
      </w:pPr>
      <w:hyperlink r:id="rId16" w:history="1">
        <w:r w:rsidR="007803ED">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w:t>
        </w:r>
        <w:r w:rsidR="007803ED">
          <w:rPr>
            <w:rStyle w:val="frgu-content-accordeon"/>
          </w:rPr>
          <w:lastRenderedPageBreak/>
          <w:t>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Default="007803ED">
      <w:pPr>
        <w:spacing w:after="0" w:line="240" w:lineRule="auto"/>
        <w:ind w:firstLine="709"/>
        <w:jc w:val="both"/>
      </w:pPr>
      <w: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883495" w:rsidRDefault="007803ED"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Default="00883495">
      <w:pPr>
        <w:spacing w:after="0" w:line="240" w:lineRule="auto"/>
        <w:ind w:firstLine="709"/>
      </w:pPr>
    </w:p>
    <w:p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883495" w:rsidRDefault="00883495">
      <w:pPr>
        <w:widowControl w:val="0"/>
        <w:autoSpaceDE w:val="0"/>
        <w:autoSpaceDN w:val="0"/>
        <w:adjustRightInd w:val="0"/>
        <w:spacing w:after="0" w:line="240" w:lineRule="auto"/>
        <w:ind w:firstLine="709"/>
        <w:jc w:val="center"/>
        <w:rPr>
          <w:b/>
        </w:rPr>
      </w:pPr>
    </w:p>
    <w:p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883495" w:rsidRDefault="007803ED">
      <w:pPr>
        <w:autoSpaceDE w:val="0"/>
        <w:autoSpaceDN w:val="0"/>
        <w:adjustRightInd w:val="0"/>
        <w:spacing w:after="0" w:line="240" w:lineRule="auto"/>
        <w:jc w:val="center"/>
        <w:rPr>
          <w:b/>
        </w:rPr>
      </w:pPr>
      <w:r>
        <w:rPr>
          <w:b/>
        </w:rPr>
        <w:t>услуги, а также принятием ими решений</w:t>
      </w:r>
    </w:p>
    <w:p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883495" w:rsidRDefault="007803ED" w:rsidP="007803ED">
      <w:pPr>
        <w:pStyle w:val="af9"/>
        <w:numPr>
          <w:ilvl w:val="0"/>
          <w:numId w:val="38"/>
        </w:numPr>
        <w:autoSpaceDE w:val="0"/>
        <w:autoSpaceDN w:val="0"/>
        <w:adjustRightInd w:val="0"/>
        <w:spacing w:after="0" w:line="240" w:lineRule="auto"/>
        <w:ind w:left="0" w:firstLine="709"/>
        <w:jc w:val="both"/>
      </w:pPr>
      <w:r>
        <w:lastRenderedPageBreak/>
        <w:t>выявления и устранения нарушений прав граждан;</w:t>
      </w:r>
    </w:p>
    <w:p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Default="00883495">
      <w:pPr>
        <w:autoSpaceDE w:val="0"/>
        <w:autoSpaceDN w:val="0"/>
        <w:adjustRightInd w:val="0"/>
        <w:spacing w:after="0" w:line="240" w:lineRule="auto"/>
        <w:ind w:firstLine="540"/>
        <w:jc w:val="both"/>
      </w:pPr>
    </w:p>
    <w:p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rsidR="00883495" w:rsidRDefault="007803ED">
      <w:pPr>
        <w:autoSpaceDE w:val="0"/>
        <w:autoSpaceDN w:val="0"/>
        <w:adjustRightInd w:val="0"/>
        <w:spacing w:after="0" w:line="240" w:lineRule="auto"/>
        <w:jc w:val="center"/>
        <w:rPr>
          <w:b/>
        </w:rPr>
      </w:pPr>
      <w:r>
        <w:rPr>
          <w:b/>
        </w:rPr>
        <w:t>предоставления муниципальной услуги</w:t>
      </w:r>
    </w:p>
    <w:p w:rsidR="00883495" w:rsidRDefault="007803ED" w:rsidP="007803ED">
      <w:pPr>
        <w:pStyle w:val="af9"/>
        <w:numPr>
          <w:ilvl w:val="1"/>
          <w:numId w:val="37"/>
        </w:numPr>
        <w:autoSpaceDE w:val="0"/>
        <w:autoSpaceDN w:val="0"/>
        <w:adjustRightInd w:val="0"/>
        <w:spacing w:after="0" w:line="240" w:lineRule="auto"/>
        <w:ind w:left="0" w:firstLine="709"/>
        <w:jc w:val="both"/>
      </w:pPr>
      <w:r>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Default="007803E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Default="00883495">
      <w:pPr>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rsidR="00883495" w:rsidRDefault="007803ED">
      <w:pPr>
        <w:autoSpaceDE w:val="0"/>
        <w:autoSpaceDN w:val="0"/>
        <w:adjustRightInd w:val="0"/>
        <w:spacing w:after="0" w:line="240" w:lineRule="auto"/>
        <w:jc w:val="center"/>
        <w:rPr>
          <w:b/>
        </w:rPr>
      </w:pPr>
      <w:r>
        <w:rPr>
          <w:b/>
        </w:rPr>
        <w:t>их объединений и организаций</w:t>
      </w:r>
    </w:p>
    <w:p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Default="00883495">
      <w:pPr>
        <w:autoSpaceDE w:val="0"/>
        <w:autoSpaceDN w:val="0"/>
        <w:adjustRightInd w:val="0"/>
        <w:spacing w:after="0" w:line="240" w:lineRule="auto"/>
        <w:jc w:val="both"/>
      </w:pPr>
    </w:p>
    <w:p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lastRenderedPageBreak/>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t>Уполномоченного органа</w:t>
      </w:r>
      <w:r>
        <w:rPr>
          <w:bCs/>
        </w:rPr>
        <w:t xml:space="preserve">, руководителя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Default="00883495">
      <w:pPr>
        <w:autoSpaceDE w:val="0"/>
        <w:autoSpaceDN w:val="0"/>
        <w:adjustRightInd w:val="0"/>
        <w:spacing w:after="0" w:line="240" w:lineRule="auto"/>
        <w:ind w:firstLine="709"/>
        <w:jc w:val="both"/>
      </w:pPr>
    </w:p>
    <w:p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Default="007803ED">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Default="00D80642">
      <w:pPr>
        <w:autoSpaceDE w:val="0"/>
        <w:autoSpaceDN w:val="0"/>
        <w:adjustRightInd w:val="0"/>
        <w:spacing w:after="0" w:line="240" w:lineRule="auto"/>
        <w:ind w:firstLine="709"/>
        <w:jc w:val="both"/>
      </w:pPr>
      <w:hyperlink r:id="rId18"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rsidR="00883495" w:rsidRDefault="00D80642">
      <w:pPr>
        <w:spacing w:line="240" w:lineRule="auto"/>
        <w:ind w:firstLine="709"/>
        <w:jc w:val="both"/>
        <w:rPr>
          <w:b/>
        </w:rPr>
      </w:pPr>
      <w:hyperlink r:id="rId19"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t xml:space="preserve">и действий (бездействия), совершенных при предоставлении государственных </w:t>
      </w:r>
      <w:r w:rsidR="007803ED">
        <w:br/>
        <w:t>и муниципальных услуг».</w:t>
      </w:r>
    </w:p>
    <w:p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Default="00883495">
      <w:pPr>
        <w:spacing w:after="0" w:line="240" w:lineRule="auto"/>
      </w:pPr>
    </w:p>
    <w:p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Default="00883495">
      <w:pPr>
        <w:spacing w:after="0" w:line="240" w:lineRule="auto"/>
        <w:ind w:firstLine="709"/>
        <w:jc w:val="both"/>
      </w:pPr>
    </w:p>
    <w:p w:rsidR="00883495" w:rsidRDefault="007803ED">
      <w:pPr>
        <w:spacing w:after="0" w:line="240" w:lineRule="auto"/>
        <w:jc w:val="center"/>
        <w:rPr>
          <w:b/>
        </w:rPr>
      </w:pPr>
      <w:r>
        <w:rPr>
          <w:b/>
        </w:rPr>
        <w:t>Информирование заявителей</w:t>
      </w:r>
    </w:p>
    <w:p w:rsidR="00883495" w:rsidRDefault="007803ED" w:rsidP="007803ED">
      <w:pPr>
        <w:pStyle w:val="af9"/>
        <w:numPr>
          <w:ilvl w:val="1"/>
          <w:numId w:val="43"/>
        </w:numPr>
        <w:spacing w:after="0" w:line="240" w:lineRule="auto"/>
        <w:ind w:left="0" w:firstLine="709"/>
        <w:jc w:val="both"/>
      </w:pPr>
      <w:r>
        <w:lastRenderedPageBreak/>
        <w:t xml:space="preserve">Информирование заявителя многофункциональными центрами осуществляется следующими способами: </w:t>
      </w:r>
    </w:p>
    <w:p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883495" w:rsidRDefault="007803ED"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83495" w:rsidRDefault="007803ED">
      <w:pPr>
        <w:tabs>
          <w:tab w:val="left" w:pos="7920"/>
        </w:tabs>
        <w:spacing w:after="0" w:line="240" w:lineRule="auto"/>
        <w:ind w:firstLine="709"/>
        <w:jc w:val="both"/>
      </w:pPr>
      <w: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Default="007803ED" w:rsidP="007803ED">
      <w:pPr>
        <w:pStyle w:val="af9"/>
        <w:numPr>
          <w:ilvl w:val="0"/>
          <w:numId w:val="47"/>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w:t>
      </w:r>
      <w:r>
        <w:lastRenderedPageBreak/>
        <w:t>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495" w:rsidRDefault="007803ED"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Default="007803ED">
      <w:pPr>
        <w:autoSpaceDE w:val="0"/>
        <w:autoSpaceDN w:val="0"/>
        <w:adjustRightInd w:val="0"/>
        <w:spacing w:after="0" w:line="240" w:lineRule="auto"/>
        <w:ind w:firstLine="709"/>
        <w:jc w:val="both"/>
      </w:pPr>
      <w:r>
        <w:lastRenderedPageBreak/>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883495" w:rsidRDefault="00883495">
      <w:pPr>
        <w:autoSpaceDE w:val="0"/>
        <w:autoSpaceDN w:val="0"/>
        <w:adjustRightInd w:val="0"/>
        <w:spacing w:after="0" w:line="240" w:lineRule="auto"/>
        <w:jc w:val="both"/>
      </w:pPr>
    </w:p>
    <w:p w:rsidR="00883495" w:rsidRDefault="007803ED">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883495" w:rsidRDefault="00883495">
      <w:pPr>
        <w:tabs>
          <w:tab w:val="left" w:pos="7920"/>
        </w:tabs>
        <w:spacing w:after="0" w:line="240" w:lineRule="auto"/>
        <w:jc w:val="both"/>
      </w:pPr>
    </w:p>
    <w:p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п/п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9"/>
      <w:bookmarkEnd w:id="10"/>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Default="007803ED">
            <w:pPr>
              <w:spacing w:after="0" w:line="240" w:lineRule="auto"/>
              <w:jc w:val="both"/>
            </w:pPr>
            <w:r>
              <w:t>№ п/п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w:t>
            </w:r>
            <w:proofErr w:type="spellStart"/>
            <w:r>
              <w:t>ых</w:t>
            </w:r>
            <w:proofErr w:type="spellEnd"/>
            <w:r>
              <w:t>)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10773"/>
        <w:rPr>
          <w:sz w:val="24"/>
          <w:szCs w:val="24"/>
        </w:rPr>
      </w:pPr>
      <w:r>
        <w:rPr>
          <w:bCs/>
          <w:sz w:val="24"/>
          <w:szCs w:val="24"/>
        </w:rPr>
        <w:t>_____________________________</w:t>
      </w:r>
    </w:p>
    <w:p w:rsidR="00883495" w:rsidRDefault="007803ED">
      <w:pPr>
        <w:spacing w:after="0" w:line="240" w:lineRule="auto"/>
        <w:ind w:firstLine="10773"/>
        <w:rPr>
          <w:sz w:val="24"/>
          <w:szCs w:val="24"/>
        </w:rPr>
      </w:pPr>
      <w:r>
        <w:rPr>
          <w:bCs/>
          <w:sz w:val="20"/>
          <w:szCs w:val="24"/>
        </w:rPr>
        <w:t>(наименование муниципального образования)</w:t>
      </w:r>
    </w:p>
    <w:p w:rsidR="00883495" w:rsidRDefault="00883495">
      <w:pPr>
        <w:widowControl w:val="0"/>
        <w:tabs>
          <w:tab w:val="left" w:pos="567"/>
        </w:tabs>
        <w:ind w:firstLine="426"/>
        <w:contextualSpacing/>
        <w:jc w:val="center"/>
        <w:rPr>
          <w:b/>
        </w:rPr>
      </w:pPr>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w:t>
            </w:r>
            <w:r>
              <w:rPr>
                <w:sz w:val="24"/>
                <w:szCs w:val="24"/>
              </w:rPr>
              <w:lastRenderedPageBreak/>
              <w:t>услуги, находящихся в 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w:t>
            </w:r>
            <w:r>
              <w:rPr>
                <w:sz w:val="24"/>
                <w:szCs w:val="24"/>
              </w:rPr>
              <w:lastRenderedPageBreak/>
              <w:t xml:space="preserve">необходимых для 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комплекта документов </w:t>
            </w:r>
            <w:r>
              <w:rPr>
                <w:sz w:val="24"/>
                <w:szCs w:val="24"/>
              </w:rPr>
              <w:lastRenderedPageBreak/>
              <w:t xml:space="preserve">Комиссией </w:t>
            </w:r>
          </w:p>
          <w:p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0" w:history="1">
              <w:r>
                <w:rPr>
                  <w:sz w:val="24"/>
                  <w:szCs w:val="24"/>
                </w:rPr>
                <w:t>статьями 5.1, 39</w:t>
              </w:r>
            </w:hyperlink>
            <w:r>
              <w:rPr>
                <w:sz w:val="24"/>
                <w:szCs w:val="24"/>
              </w:rPr>
              <w:t xml:space="preserve"> </w:t>
            </w:r>
            <w:r>
              <w:rPr>
                <w:sz w:val="24"/>
                <w:szCs w:val="24"/>
              </w:rPr>
              <w:lastRenderedPageBreak/>
              <w:t>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w:t>
            </w:r>
            <w:r>
              <w:rPr>
                <w:sz w:val="24"/>
                <w:szCs w:val="24"/>
              </w:rPr>
              <w:lastRenderedPageBreak/>
              <w:t xml:space="preserve">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Pr>
                <w:rFonts w:eastAsiaTheme="minorHAnsi"/>
                <w:sz w:val="24"/>
                <w:szCs w:val="24"/>
                <w:lang w:eastAsia="en-US"/>
              </w:rPr>
              <w:lastRenderedPageBreak/>
              <w:t>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w:t>
            </w:r>
            <w:r>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w:t>
            </w:r>
            <w:r>
              <w:rPr>
                <w:sz w:val="24"/>
                <w:szCs w:val="24"/>
              </w:rPr>
              <w:lastRenderedPageBreak/>
              <w:t>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lastRenderedPageBreak/>
        <w:br w:type="textWrapping" w:clear="all"/>
      </w:r>
    </w:p>
    <w:p w:rsidR="00883495" w:rsidRDefault="00883495">
      <w:pPr>
        <w:autoSpaceDE w:val="0"/>
        <w:autoSpaceDN w:val="0"/>
        <w:adjustRightInd w:val="0"/>
        <w:spacing w:after="0" w:line="240" w:lineRule="auto"/>
        <w:ind w:left="5245"/>
        <w:sectPr w:rsidR="00883495">
          <w:headerReference w:type="default" r:id="rId22"/>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0B648C">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792" w:rsidRDefault="00A66792">
      <w:pPr>
        <w:spacing w:line="240" w:lineRule="auto"/>
      </w:pPr>
      <w:r>
        <w:separator/>
      </w:r>
    </w:p>
  </w:endnote>
  <w:endnote w:type="continuationSeparator" w:id="0">
    <w:p w:rsidR="00A66792" w:rsidRDefault="00A667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792" w:rsidRDefault="00A66792">
      <w:pPr>
        <w:spacing w:after="0"/>
      </w:pPr>
      <w:r>
        <w:separator/>
      </w:r>
    </w:p>
  </w:footnote>
  <w:footnote w:type="continuationSeparator" w:id="0">
    <w:p w:rsidR="00A66792" w:rsidRDefault="00A66792">
      <w:pPr>
        <w:spacing w:after="0"/>
      </w:pPr>
      <w:r>
        <w:continuationSeparator/>
      </w:r>
    </w:p>
  </w:footnote>
  <w:footnote w:id="1">
    <w:p w:rsidR="00FD4A8D" w:rsidRDefault="00FD4A8D">
      <w:pPr>
        <w:pStyle w:val="af1"/>
        <w:jc w:val="both"/>
      </w:pPr>
      <w:r>
        <w:rPr>
          <w:rStyle w:val="a4"/>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D4A8D" w:rsidRDefault="00FD4A8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FD4A8D" w:rsidRDefault="00D80642">
        <w:pPr>
          <w:pStyle w:val="af3"/>
          <w:jc w:val="center"/>
        </w:pPr>
        <w:fldSimple w:instr="PAGE   \* MERGEFORMAT">
          <w:r w:rsidR="00227310">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FD4A8D" w:rsidRDefault="00D80642">
        <w:pPr>
          <w:pStyle w:val="af3"/>
          <w:jc w:val="center"/>
        </w:pPr>
        <w:fldSimple w:instr="PAGE   \* MERGEFORMAT">
          <w:r w:rsidR="00227310">
            <w:rPr>
              <w:noProof/>
            </w:rPr>
            <w:t>2</w:t>
          </w:r>
        </w:fldSimple>
      </w:p>
    </w:sdtContent>
  </w:sdt>
  <w:p w:rsidR="00FD4A8D" w:rsidRDefault="00FD4A8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340"/>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48C"/>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310"/>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0E4"/>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0CD"/>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37B3"/>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66792"/>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1678"/>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0642"/>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05D8"/>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4A8D"/>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uiPriority="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8C"/>
    <w:pPr>
      <w:spacing w:after="200" w:line="276" w:lineRule="auto"/>
    </w:pPr>
    <w:rPr>
      <w:sz w:val="28"/>
      <w:szCs w:val="28"/>
      <w:lang w:eastAsia="en-US"/>
    </w:rPr>
  </w:style>
  <w:style w:type="paragraph" w:styleId="12">
    <w:name w:val="heading 1"/>
    <w:basedOn w:val="a"/>
    <w:next w:val="a"/>
    <w:link w:val="13"/>
    <w:uiPriority w:val="9"/>
    <w:qFormat/>
    <w:rsid w:val="000B64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0B64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0B648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0B648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0B648C"/>
    <w:rPr>
      <w:color w:val="800080" w:themeColor="followedHyperlink"/>
      <w:u w:val="single"/>
    </w:rPr>
  </w:style>
  <w:style w:type="character" w:styleId="a4">
    <w:name w:val="footnote reference"/>
    <w:uiPriority w:val="99"/>
    <w:semiHidden/>
    <w:qFormat/>
    <w:rsid w:val="000B648C"/>
    <w:rPr>
      <w:vertAlign w:val="superscript"/>
    </w:rPr>
  </w:style>
  <w:style w:type="character" w:styleId="a5">
    <w:name w:val="annotation reference"/>
    <w:basedOn w:val="a0"/>
    <w:uiPriority w:val="99"/>
    <w:unhideWhenUsed/>
    <w:qFormat/>
    <w:rsid w:val="000B648C"/>
    <w:rPr>
      <w:sz w:val="16"/>
      <w:szCs w:val="16"/>
    </w:rPr>
  </w:style>
  <w:style w:type="character" w:styleId="a6">
    <w:name w:val="endnote reference"/>
    <w:basedOn w:val="a0"/>
    <w:uiPriority w:val="99"/>
    <w:semiHidden/>
    <w:unhideWhenUsed/>
    <w:qFormat/>
    <w:rsid w:val="000B648C"/>
    <w:rPr>
      <w:vertAlign w:val="superscript"/>
    </w:rPr>
  </w:style>
  <w:style w:type="character" w:styleId="a7">
    <w:name w:val="Hyperlink"/>
    <w:basedOn w:val="a0"/>
    <w:uiPriority w:val="99"/>
    <w:unhideWhenUsed/>
    <w:qFormat/>
    <w:rsid w:val="000B648C"/>
    <w:rPr>
      <w:color w:val="0000FF" w:themeColor="hyperlink"/>
      <w:u w:val="single"/>
    </w:rPr>
  </w:style>
  <w:style w:type="paragraph" w:styleId="a8">
    <w:name w:val="Balloon Text"/>
    <w:basedOn w:val="a"/>
    <w:link w:val="a9"/>
    <w:uiPriority w:val="99"/>
    <w:semiHidden/>
    <w:unhideWhenUsed/>
    <w:qFormat/>
    <w:rsid w:val="000B648C"/>
    <w:pPr>
      <w:spacing w:after="0" w:line="240" w:lineRule="auto"/>
    </w:pPr>
    <w:rPr>
      <w:rFonts w:ascii="Tahoma" w:hAnsi="Tahoma" w:cs="Tahoma"/>
      <w:sz w:val="16"/>
      <w:szCs w:val="16"/>
    </w:rPr>
  </w:style>
  <w:style w:type="paragraph" w:styleId="33">
    <w:name w:val="Body Text Indent 3"/>
    <w:basedOn w:val="a"/>
    <w:link w:val="34"/>
    <w:uiPriority w:val="99"/>
    <w:rsid w:val="000B648C"/>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0B648C"/>
    <w:pPr>
      <w:spacing w:after="0" w:line="240" w:lineRule="auto"/>
    </w:pPr>
    <w:rPr>
      <w:sz w:val="20"/>
      <w:szCs w:val="20"/>
    </w:rPr>
  </w:style>
  <w:style w:type="paragraph" w:styleId="ac">
    <w:name w:val="caption"/>
    <w:basedOn w:val="a"/>
    <w:next w:val="a"/>
    <w:uiPriority w:val="35"/>
    <w:unhideWhenUsed/>
    <w:qFormat/>
    <w:rsid w:val="000B648C"/>
    <w:pPr>
      <w:spacing w:line="240" w:lineRule="auto"/>
    </w:pPr>
    <w:rPr>
      <w:b/>
      <w:bCs/>
      <w:color w:val="4F81BD" w:themeColor="accent1"/>
      <w:sz w:val="18"/>
      <w:szCs w:val="18"/>
    </w:rPr>
  </w:style>
  <w:style w:type="paragraph" w:styleId="ad">
    <w:name w:val="annotation text"/>
    <w:basedOn w:val="a"/>
    <w:link w:val="ae"/>
    <w:uiPriority w:val="99"/>
    <w:unhideWhenUsed/>
    <w:qFormat/>
    <w:rsid w:val="000B648C"/>
    <w:pPr>
      <w:spacing w:line="240" w:lineRule="auto"/>
    </w:pPr>
    <w:rPr>
      <w:sz w:val="20"/>
      <w:szCs w:val="20"/>
    </w:rPr>
  </w:style>
  <w:style w:type="paragraph" w:styleId="af">
    <w:name w:val="annotation subject"/>
    <w:basedOn w:val="ad"/>
    <w:next w:val="ad"/>
    <w:link w:val="af0"/>
    <w:uiPriority w:val="99"/>
    <w:semiHidden/>
    <w:unhideWhenUsed/>
    <w:rsid w:val="000B648C"/>
    <w:rPr>
      <w:b/>
      <w:bCs/>
    </w:rPr>
  </w:style>
  <w:style w:type="paragraph" w:styleId="af1">
    <w:name w:val="footnote text"/>
    <w:basedOn w:val="a"/>
    <w:link w:val="af2"/>
    <w:uiPriority w:val="99"/>
    <w:semiHidden/>
    <w:rsid w:val="000B648C"/>
    <w:pPr>
      <w:spacing w:after="0" w:line="240" w:lineRule="auto"/>
    </w:pPr>
    <w:rPr>
      <w:rFonts w:eastAsia="Times New Roman"/>
      <w:sz w:val="20"/>
      <w:szCs w:val="20"/>
      <w:lang w:eastAsia="ru-RU"/>
    </w:rPr>
  </w:style>
  <w:style w:type="paragraph" w:styleId="af3">
    <w:name w:val="header"/>
    <w:basedOn w:val="a"/>
    <w:link w:val="af4"/>
    <w:unhideWhenUsed/>
    <w:rsid w:val="000B648C"/>
    <w:pPr>
      <w:tabs>
        <w:tab w:val="center" w:pos="4677"/>
        <w:tab w:val="right" w:pos="9355"/>
      </w:tabs>
      <w:spacing w:after="0" w:line="240" w:lineRule="auto"/>
    </w:pPr>
  </w:style>
  <w:style w:type="paragraph" w:styleId="af5">
    <w:name w:val="footer"/>
    <w:basedOn w:val="a"/>
    <w:link w:val="af6"/>
    <w:uiPriority w:val="99"/>
    <w:unhideWhenUsed/>
    <w:rsid w:val="000B648C"/>
    <w:pPr>
      <w:tabs>
        <w:tab w:val="center" w:pos="4677"/>
        <w:tab w:val="right" w:pos="9355"/>
      </w:tabs>
      <w:spacing w:after="0" w:line="240" w:lineRule="auto"/>
    </w:pPr>
  </w:style>
  <w:style w:type="paragraph" w:styleId="af7">
    <w:name w:val="Normal (Web)"/>
    <w:basedOn w:val="a"/>
    <w:uiPriority w:val="99"/>
    <w:semiHidden/>
    <w:unhideWhenUsed/>
    <w:qFormat/>
    <w:rsid w:val="000B648C"/>
    <w:pPr>
      <w:spacing w:after="0" w:line="240" w:lineRule="auto"/>
    </w:pPr>
    <w:rPr>
      <w:sz w:val="24"/>
      <w:szCs w:val="24"/>
      <w:lang w:eastAsia="ru-RU"/>
    </w:rPr>
  </w:style>
  <w:style w:type="paragraph" w:styleId="HTML">
    <w:name w:val="HTML Preformatted"/>
    <w:basedOn w:val="a"/>
    <w:link w:val="HTML0"/>
    <w:uiPriority w:val="99"/>
    <w:unhideWhenUsed/>
    <w:qFormat/>
    <w:rsid w:val="000B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0B6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0B648C"/>
    <w:pPr>
      <w:ind w:left="720"/>
      <w:contextualSpacing/>
    </w:pPr>
  </w:style>
  <w:style w:type="paragraph" w:customStyle="1" w:styleId="formattext">
    <w:name w:val="formattext"/>
    <w:basedOn w:val="a"/>
    <w:uiPriority w:val="99"/>
    <w:qFormat/>
    <w:rsid w:val="000B648C"/>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0B648C"/>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0B648C"/>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0B648C"/>
    <w:rPr>
      <w:rFonts w:eastAsia="Times New Roman"/>
      <w:lang w:eastAsia="ru-RU"/>
    </w:rPr>
  </w:style>
  <w:style w:type="character" w:customStyle="1" w:styleId="ae">
    <w:name w:val="Текст примечания Знак"/>
    <w:basedOn w:val="a0"/>
    <w:link w:val="ad"/>
    <w:uiPriority w:val="99"/>
    <w:qFormat/>
    <w:rsid w:val="000B648C"/>
    <w:rPr>
      <w:sz w:val="20"/>
      <w:szCs w:val="20"/>
    </w:rPr>
  </w:style>
  <w:style w:type="character" w:customStyle="1" w:styleId="af0">
    <w:name w:val="Тема примечания Знак"/>
    <w:basedOn w:val="ae"/>
    <w:link w:val="af"/>
    <w:uiPriority w:val="99"/>
    <w:semiHidden/>
    <w:rsid w:val="000B648C"/>
    <w:rPr>
      <w:b/>
      <w:bCs/>
      <w:sz w:val="20"/>
      <w:szCs w:val="20"/>
    </w:rPr>
  </w:style>
  <w:style w:type="character" w:customStyle="1" w:styleId="a9">
    <w:name w:val="Текст выноски Знак"/>
    <w:basedOn w:val="a0"/>
    <w:link w:val="a8"/>
    <w:uiPriority w:val="99"/>
    <w:semiHidden/>
    <w:qFormat/>
    <w:rsid w:val="000B648C"/>
    <w:rPr>
      <w:rFonts w:ascii="Tahoma" w:hAnsi="Tahoma" w:cs="Tahoma"/>
      <w:sz w:val="16"/>
      <w:szCs w:val="16"/>
    </w:rPr>
  </w:style>
  <w:style w:type="character" w:customStyle="1" w:styleId="af2">
    <w:name w:val="Текст сноски Знак"/>
    <w:basedOn w:val="a0"/>
    <w:link w:val="af1"/>
    <w:uiPriority w:val="99"/>
    <w:semiHidden/>
    <w:qFormat/>
    <w:rsid w:val="000B648C"/>
    <w:rPr>
      <w:rFonts w:eastAsia="Times New Roman"/>
      <w:sz w:val="20"/>
      <w:szCs w:val="20"/>
      <w:lang w:eastAsia="ru-RU"/>
    </w:rPr>
  </w:style>
  <w:style w:type="character" w:customStyle="1" w:styleId="HTML0">
    <w:name w:val="Стандартный HTML Знак"/>
    <w:basedOn w:val="a0"/>
    <w:link w:val="HTML"/>
    <w:uiPriority w:val="99"/>
    <w:qFormat/>
    <w:rsid w:val="000B648C"/>
    <w:rPr>
      <w:rFonts w:ascii="Courier New" w:eastAsia="Times New Roman" w:hAnsi="Courier New" w:cs="Courier New"/>
      <w:sz w:val="20"/>
      <w:szCs w:val="20"/>
      <w:lang w:eastAsia="ru-RU"/>
    </w:rPr>
  </w:style>
  <w:style w:type="paragraph" w:styleId="afb">
    <w:name w:val="No Spacing"/>
    <w:uiPriority w:val="1"/>
    <w:qFormat/>
    <w:rsid w:val="000B648C"/>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0B648C"/>
    <w:rPr>
      <w:rFonts w:eastAsia="Times New Roman"/>
      <w:szCs w:val="24"/>
      <w:lang w:eastAsia="ru-RU"/>
    </w:rPr>
  </w:style>
  <w:style w:type="paragraph" w:customStyle="1" w:styleId="14">
    <w:name w:val="Рецензия1"/>
    <w:hidden/>
    <w:uiPriority w:val="99"/>
    <w:semiHidden/>
    <w:qFormat/>
    <w:rsid w:val="000B648C"/>
    <w:rPr>
      <w:sz w:val="28"/>
      <w:szCs w:val="28"/>
      <w:lang w:eastAsia="en-US"/>
    </w:rPr>
  </w:style>
  <w:style w:type="character" w:customStyle="1" w:styleId="af4">
    <w:name w:val="Верхний колонтитул Знак"/>
    <w:basedOn w:val="a0"/>
    <w:link w:val="af3"/>
    <w:rsid w:val="000B648C"/>
  </w:style>
  <w:style w:type="character" w:customStyle="1" w:styleId="af6">
    <w:name w:val="Нижний колонтитул Знак"/>
    <w:basedOn w:val="a0"/>
    <w:link w:val="af5"/>
    <w:uiPriority w:val="99"/>
    <w:qFormat/>
    <w:rsid w:val="000B648C"/>
  </w:style>
  <w:style w:type="character" w:customStyle="1" w:styleId="frgu-content-accordeon">
    <w:name w:val="frgu-content-accordeon"/>
    <w:basedOn w:val="a0"/>
    <w:qFormat/>
    <w:rsid w:val="000B648C"/>
  </w:style>
  <w:style w:type="paragraph" w:customStyle="1" w:styleId="8">
    <w:name w:val="Стиль8"/>
    <w:basedOn w:val="a"/>
    <w:uiPriority w:val="99"/>
    <w:rsid w:val="000B648C"/>
    <w:pPr>
      <w:spacing w:after="0" w:line="240" w:lineRule="auto"/>
    </w:pPr>
    <w:rPr>
      <w:rFonts w:eastAsia="Calibri"/>
      <w:lang w:eastAsia="ru-RU"/>
    </w:rPr>
  </w:style>
  <w:style w:type="character" w:customStyle="1" w:styleId="13">
    <w:name w:val="Заголовок 1 Знак"/>
    <w:basedOn w:val="a0"/>
    <w:link w:val="12"/>
    <w:uiPriority w:val="9"/>
    <w:qFormat/>
    <w:rsid w:val="000B648C"/>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0B648C"/>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B648C"/>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0B648C"/>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0B648C"/>
    <w:rPr>
      <w:sz w:val="20"/>
      <w:szCs w:val="20"/>
    </w:rPr>
  </w:style>
  <w:style w:type="paragraph" w:customStyle="1" w:styleId="ConsPlusNonformat">
    <w:name w:val="ConsPlusNonformat"/>
    <w:qFormat/>
    <w:rsid w:val="000B648C"/>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0B648C"/>
  </w:style>
  <w:style w:type="character" w:customStyle="1" w:styleId="afc">
    <w:name w:val="_Основной с красной строки Знак"/>
    <w:link w:val="afd"/>
    <w:qFormat/>
    <w:locked/>
    <w:rsid w:val="000B648C"/>
    <w:rPr>
      <w:rFonts w:eastAsia="Times New Roman"/>
      <w:szCs w:val="24"/>
      <w:lang w:eastAsia="ru-RU"/>
    </w:rPr>
  </w:style>
  <w:style w:type="paragraph" w:customStyle="1" w:styleId="afd">
    <w:name w:val="_Основной с красной строки"/>
    <w:basedOn w:val="a"/>
    <w:link w:val="afc"/>
    <w:qFormat/>
    <w:rsid w:val="000B648C"/>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0B648C"/>
    <w:rPr>
      <w:rFonts w:eastAsia="Times New Roman"/>
      <w:sz w:val="28"/>
      <w:szCs w:val="28"/>
    </w:rPr>
  </w:style>
  <w:style w:type="paragraph" w:customStyle="1" w:styleId="1">
    <w:name w:val="_Маркированный список уровня 1"/>
    <w:basedOn w:val="a"/>
    <w:link w:val="15"/>
    <w:qFormat/>
    <w:rsid w:val="000B648C"/>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0B648C"/>
    <w:rPr>
      <w:rFonts w:eastAsia="Times New Roman"/>
      <w:sz w:val="28"/>
      <w:szCs w:val="28"/>
    </w:rPr>
  </w:style>
  <w:style w:type="paragraph" w:customStyle="1" w:styleId="10">
    <w:name w:val="_Нумерованный 1"/>
    <w:basedOn w:val="afd"/>
    <w:link w:val="110"/>
    <w:qFormat/>
    <w:rsid w:val="000B648C"/>
    <w:pPr>
      <w:numPr>
        <w:numId w:val="2"/>
      </w:numPr>
    </w:pPr>
    <w:rPr>
      <w:szCs w:val="28"/>
    </w:rPr>
  </w:style>
  <w:style w:type="paragraph" w:customStyle="1" w:styleId="2">
    <w:name w:val="_Нумерованный 2"/>
    <w:basedOn w:val="afd"/>
    <w:qFormat/>
    <w:rsid w:val="000B648C"/>
    <w:pPr>
      <w:numPr>
        <w:ilvl w:val="1"/>
        <w:numId w:val="2"/>
      </w:numPr>
      <w:tabs>
        <w:tab w:val="left" w:pos="360"/>
      </w:tabs>
    </w:pPr>
    <w:rPr>
      <w:szCs w:val="28"/>
    </w:rPr>
  </w:style>
  <w:style w:type="paragraph" w:customStyle="1" w:styleId="3">
    <w:name w:val="_Нумерованный 3"/>
    <w:basedOn w:val="2"/>
    <w:qFormat/>
    <w:rsid w:val="000B648C"/>
    <w:pPr>
      <w:numPr>
        <w:ilvl w:val="2"/>
      </w:numPr>
    </w:pPr>
  </w:style>
  <w:style w:type="paragraph" w:customStyle="1" w:styleId="afe">
    <w:name w:val="_Основной после таблицы и рисунка"/>
    <w:basedOn w:val="afd"/>
    <w:next w:val="afd"/>
    <w:qFormat/>
    <w:rsid w:val="000B648C"/>
    <w:pPr>
      <w:spacing w:before="240"/>
    </w:pPr>
  </w:style>
  <w:style w:type="character" w:customStyle="1" w:styleId="aff">
    <w:name w:val="_Рисунок_Картинка Знак"/>
    <w:link w:val="aff0"/>
    <w:qFormat/>
    <w:locked/>
    <w:rsid w:val="000B648C"/>
    <w:rPr>
      <w:rFonts w:eastAsia="Times New Roman"/>
      <w:sz w:val="24"/>
      <w:szCs w:val="24"/>
      <w:lang w:eastAsia="ru-RU"/>
    </w:rPr>
  </w:style>
  <w:style w:type="paragraph" w:customStyle="1" w:styleId="aff0">
    <w:name w:val="_Рисунок_Картинка"/>
    <w:basedOn w:val="a"/>
    <w:next w:val="a"/>
    <w:link w:val="aff"/>
    <w:qFormat/>
    <w:rsid w:val="000B648C"/>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0B648C"/>
    <w:rPr>
      <w:rFonts w:eastAsia="Times New Roman"/>
      <w:bCs/>
      <w:lang w:eastAsia="ru-RU"/>
    </w:rPr>
  </w:style>
  <w:style w:type="paragraph" w:customStyle="1" w:styleId="aff2">
    <w:name w:val="_Рисунок_Название"/>
    <w:basedOn w:val="a"/>
    <w:next w:val="afe"/>
    <w:link w:val="aff1"/>
    <w:qFormat/>
    <w:rsid w:val="000B648C"/>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0B648C"/>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0B648C"/>
    <w:rPr>
      <w:rFonts w:eastAsia="Times New Roman"/>
      <w:b/>
      <w:bCs/>
      <w:sz w:val="28"/>
      <w:szCs w:val="28"/>
    </w:rPr>
  </w:style>
  <w:style w:type="paragraph" w:customStyle="1" w:styleId="30">
    <w:name w:val="_Заголовок 3"/>
    <w:basedOn w:val="31"/>
    <w:next w:val="afd"/>
    <w:link w:val="35"/>
    <w:qFormat/>
    <w:rsid w:val="000B648C"/>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0B648C"/>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0B648C"/>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B648C"/>
    <w:pPr>
      <w:numPr>
        <w:ilvl w:val="4"/>
      </w:numPr>
      <w:outlineLvl w:val="4"/>
    </w:pPr>
  </w:style>
  <w:style w:type="character" w:customStyle="1" w:styleId="Aff3">
    <w:name w:val="Нет A"/>
    <w:rsid w:val="000B648C"/>
  </w:style>
  <w:style w:type="character" w:customStyle="1" w:styleId="pgu-fieldlabel-list">
    <w:name w:val="pgu-fieldlabel-list"/>
    <w:basedOn w:val="a0"/>
    <w:rsid w:val="000B648C"/>
  </w:style>
  <w:style w:type="paragraph" w:customStyle="1" w:styleId="msonormal0">
    <w:name w:val="msonormal"/>
    <w:basedOn w:val="a"/>
    <w:uiPriority w:val="99"/>
    <w:semiHidden/>
    <w:rsid w:val="000B648C"/>
    <w:pPr>
      <w:spacing w:after="0" w:line="240" w:lineRule="auto"/>
    </w:pPr>
    <w:rPr>
      <w:sz w:val="24"/>
      <w:szCs w:val="24"/>
      <w:lang w:eastAsia="ru-RU"/>
    </w:rPr>
  </w:style>
  <w:style w:type="table" w:customStyle="1" w:styleId="80">
    <w:name w:val="Сетка таблицы8"/>
    <w:basedOn w:val="a1"/>
    <w:uiPriority w:val="39"/>
    <w:rsid w:val="000B648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0B648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0B648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Без интервала2"/>
    <w:rsid w:val="00037340"/>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3BFDD2-0F86-4331-B315-24E4E0AA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18343</Words>
  <Characters>104558</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Rezeda</cp:lastModifiedBy>
  <cp:revision>10</cp:revision>
  <cp:lastPrinted>2020-03-05T06:34:00Z</cp:lastPrinted>
  <dcterms:created xsi:type="dcterms:W3CDTF">2021-08-17T10:40:00Z</dcterms:created>
  <dcterms:modified xsi:type="dcterms:W3CDTF">2021-11-26T09:53:00Z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